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0304 61 000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0304 — Филе рыбное и прочее мясо рыбы (включая фарш), свежие, охлажденные или мороженые</w:t>
            </w:r>
          </w:p>
          <w:p>
            <w:pPr>
              <w:spacing w:after="60"/>
            </w:pPr>
            <w:r>
              <w:rPr>
                <w:rFonts w:ascii="Arial" w:cs="Arial" w:eastAsia="Arial" w:hAnsi="Arial"/>
                <w:color w:val="5B6472"/>
                <w:sz w:val="17"/>
                <w:szCs w:val="17"/>
              </w:rPr>
              <w:t xml:space="preserve">0304 61 — Филе мороженое тилапии (Oreochromis spp.), сома (Pangasius spp., Silurus spp., Clarias spp., Ictalurus spp.), карпа (Cyprinus spp., Carassius spp., Ctenopharyngodon idellus, Hypophthalmichthys spp., Cirrhinus spp., Mylopharyngodon piceus, Catla catla, Labeo spp., Osteochilus hasselti, Leptobarbus hoeveni, Megalobrama spp.), угря (Anguilla spp.), латеса нильского (Lates niloticus) и змееголова (Channa spp.): тилапии (Oreochromis spp.)</w:t>
            </w:r>
          </w:p>
          <w:p>
            <w:pPr>
              <w:spacing w:after="60"/>
            </w:pPr>
            <w:r>
              <w:rPr>
                <w:rFonts w:ascii="Arial" w:cs="Arial" w:eastAsia="Arial" w:hAnsi="Arial"/>
                <w:color w:val="5B6472"/>
                <w:sz w:val="17"/>
                <w:szCs w:val="17"/>
              </w:rPr>
              <w:t xml:space="preserve">0304 61 00 — Филе мороженое тилапии (Oreochromis spp.), сома (Pangasius spp., Silurus spp., Clarias spp., Ictalurus spp.), карпа (Cyprinus spp., Carassius spp., Ctenopharyngodon idellus, Hypophthalmichthys spp., Cirrhinus spp., Mylopharyngodon piceus, Catla catla, Labeo spp., Osteochilus hasselti, Leptobarbus hoeveni, Megalobrama spp.), угря (Anguilla spp.), латеса нильского (Lates niloticus) и змееголова (Channa spp.): тилапии (Oreochromis spp.)</w:t>
            </w:r>
          </w:p>
          <w:p>
            <w:pPr>
              <w:spacing w:after="60"/>
            </w:pPr>
            <w:r>
              <w:rPr>
                <w:rFonts w:ascii="Arial" w:cs="Arial" w:eastAsia="Arial" w:hAnsi="Arial"/>
                <w:b/>
                <w:bCs/>
                <w:sz w:val="19"/>
                <w:szCs w:val="19"/>
              </w:rPr>
              <w:t xml:space="preserve">0304 61 000 0 — Филе мороженое тилапии (Oreochromis spp.), сома (Pangasius spp., Silurus spp., Clarias spp., Ictalurus spp.), карпа (Cyprinus spp., Carassius spp., Ctenopharyngodon idellus, Hypophthalmichthys spp., Cirrhinus spp., Mylopharyngodon piceus, Catla catla, Labeo spp., Osteochilus hasselti, Leptobarbus hoeveni, Megalobrama spp.), угря (Anguilla spp.), латеса нильского (Lates niloticus) и змееголова (Channa spp.): тилапии (Oreochromis spp.)</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wgvf8zf-phwk4clgx-ipv">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k90uct9oi5lv-cj87f5-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se4nokdv6earx-soywagg">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Ветеринарный сертификат — </w:t>
            </w:r>
            <w:hyperlink w:history="1" r:id="rIdt_rfdxe-0sebdvngfa6ry">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Лицензия или разрешение — </w:t>
            </w:r>
            <w:hyperlink w:history="1" r:id="rIdl1ury9gittosjny8h_ck4">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Запрет — </w:t>
            </w:r>
            <w:hyperlink w:history="1" r:id="rIduqab1hsll_5v2vrzrbq2i">
              <w:r>
                <w:rPr>
                  <w:rFonts w:ascii="Arial" w:cs="Arial" w:eastAsia="Arial" w:hAnsi="Arial"/>
                  <w:color w:val="1F5FBF"/>
                  <w:sz w:val="19"/>
                  <w:szCs w:val="19"/>
                  <w:u w:val="single"/>
                </w:rPr>
                <w:t xml:space="preserve">Указ Президента РФ от 06.08.2014 № 560</w:t>
              </w:r>
            </w:hyperlink>
            <w:r>
              <w:rPr>
                <w:rFonts w:ascii="Arial" w:cs="Arial" w:eastAsia="Arial" w:hAnsi="Arial"/>
                <w:sz w:val="19"/>
                <w:szCs w:val="19"/>
              </w:rPr>
              <w:t xml:space="preserve"> (продлён </w:t>
            </w:r>
            <w:hyperlink w:history="1" r:id="rIddmavun8bsbzqt01vcg-kb">
              <w:r>
                <w:rPr>
                  <w:rFonts w:ascii="Arial" w:cs="Arial" w:eastAsia="Arial" w:hAnsi="Arial"/>
                  <w:color w:val="1F5FBF"/>
                  <w:sz w:val="19"/>
                  <w:szCs w:val="19"/>
                  <w:u w:val="single"/>
                </w:rPr>
                <w:t xml:space="preserve">указом от 17.09.2026 № 665</w:t>
              </w:r>
            </w:hyperlink>
            <w:r>
              <w:rPr>
                <w:rFonts w:ascii="Arial" w:cs="Arial" w:eastAsia="Arial" w:hAnsi="Arial"/>
                <w:sz w:val="19"/>
                <w:szCs w:val="19"/>
              </w:rPr>
              <w:t xml:space="preserve">); </w:t>
            </w:r>
            <w:hyperlink w:history="1" r:id="rIdggo7buibpph48bpyfclrf">
              <w:r>
                <w:rPr>
                  <w:rFonts w:ascii="Arial" w:cs="Arial" w:eastAsia="Arial" w:hAnsi="Arial"/>
                  <w:color w:val="1F5FBF"/>
                  <w:sz w:val="19"/>
                  <w:szCs w:val="19"/>
                  <w:u w:val="single"/>
                </w:rPr>
                <w:t xml:space="preserve">Постановление Правительства РФ от 07.08.2014 № 778</w:t>
              </w:r>
            </w:hyperlink>
            <w:r>
              <w:rPr>
                <w:rFonts w:ascii="Arial" w:cs="Arial" w:eastAsia="Arial" w:hAnsi="Arial"/>
                <w:sz w:val="19"/>
                <w:szCs w:val="19"/>
              </w:rPr>
              <w:t xml:space="preserve"> (только для товаров из стран, названных в разделе запретов)</w:t>
            </w:r>
          </w:p>
          <w:p>
            <w:pPr>
              <w:spacing w:after="60"/>
              <w:ind w:left="220" w:hanging="160"/>
            </w:pPr>
            <w:r>
              <w:rPr>
                <w:rFonts w:ascii="Arial" w:cs="Arial" w:eastAsia="Arial" w:hAnsi="Arial"/>
                <w:sz w:val="19"/>
                <w:szCs w:val="19"/>
              </w:rPr>
              <w:t xml:space="preserve">• Декларация о соответствии — </w:t>
            </w:r>
            <w:hyperlink w:history="1" r:id="rIdv4ejag90akvqtiyv_cpz7">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qvcdclm1uweppzjvh6zdq">
              <w:r>
                <w:rPr>
                  <w:rFonts w:ascii="Arial" w:cs="Arial" w:eastAsia="Arial" w:hAnsi="Arial"/>
                  <w:color w:val="1F5FBF"/>
                  <w:sz w:val="19"/>
                  <w:szCs w:val="19"/>
                  <w:u w:val="single"/>
                </w:rPr>
                <w:t xml:space="preserve">ТР ТС 022/2011</w:t>
              </w:r>
            </w:hyperlink>
            <w:r>
              <w:rPr>
                <w:rFonts w:ascii="Arial" w:cs="Arial" w:eastAsia="Arial" w:hAnsi="Arial"/>
                <w:sz w:val="19"/>
                <w:szCs w:val="19"/>
              </w:rPr>
              <w:t xml:space="preserve"> (если товар — пищевая продукция: перечня кодов к регламентам нет)</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ojt6xjovatz6hel1pqxcu">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x0xv0rllbusm2wyn24nri">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(3,75%).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w-d-w4ox5tphicof3ucws">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10% — если товар назван в перечне (постановление Правительства РФ от 31.12.2004 № 908):</w:t>
            </w:r>
          </w:p>
          <w:p>
            <w:pPr>
              <w:spacing w:after="60"/>
              <w:ind w:left="220" w:hanging="160"/>
            </w:pPr>
            <w:r>
              <w:rPr>
                <w:rFonts w:ascii="Arial" w:cs="Arial" w:eastAsia="Arial" w:hAnsi="Arial"/>
                <w:sz w:val="19"/>
                <w:szCs w:val="19"/>
              </w:rPr>
              <w:t xml:space="preserve">• 0304 61 000 0 — Филе рыбное и прочее мясо рыбы (включая фарш), свежие, охлажденные или мороженые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nukidwz0ndjnowivz9nya">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Сельскохозяйственная продукция, сырьё и продовольствие; Рыба и ракообразные, моллюски и прочие водные беспозвоночные (за исключением молоди (спата) устриц, молоди (спата) мидий, молоди белоногой креветки (Litopenaeus vannamei), племенных улиток виноградных (Helix pomatia) и племенных улиток садовых (Helix aspersa))</w:t>
            </w:r>
          </w:p>
          <w:p>
            <w:pPr>
              <w:spacing w:after="60"/>
            </w:pPr>
            <w:r>
              <w:rPr>
                <w:rFonts w:ascii="Arial" w:cs="Arial" w:eastAsia="Arial" w:hAnsi="Arial"/>
                <w:color w:val="5B6472"/>
                <w:sz w:val="17"/>
                <w:szCs w:val="17"/>
              </w:rPr>
              <w:t xml:space="preserve">Страны: США, страны ЕС, Канада, Австралия, Норвегия, Украина, Албания, Черногория, Исландия, Лихтенштейн, Великобритания, Новая Зеландия; до 31.12.2028; </w:t>
            </w:r>
            <w:hyperlink w:history="1" r:id="rIdprxgl8fq3p8fadf_gzqbl">
              <w:r>
                <w:rPr>
                  <w:rFonts w:ascii="Arial" w:cs="Arial" w:eastAsia="Arial" w:hAnsi="Arial"/>
                  <w:color w:val="1F5FBF"/>
                  <w:sz w:val="17"/>
                  <w:szCs w:val="17"/>
                  <w:u w:val="single"/>
                </w:rPr>
                <w:t xml:space="preserve">Указ Президента РФ от 06.08.2014 № 560</w:t>
              </w:r>
            </w:hyperlink>
            <w:r>
              <w:rPr>
                <w:rFonts w:ascii="Arial" w:cs="Arial" w:eastAsia="Arial" w:hAnsi="Arial"/>
                <w:color w:val="5B6472"/>
                <w:sz w:val="17"/>
                <w:szCs w:val="17"/>
              </w:rPr>
              <w:t xml:space="preserve"> (продлён </w:t>
            </w:r>
            <w:hyperlink w:history="1" r:id="rIdgkizlswlxk1azvqw9bshx">
              <w:r>
                <w:rPr>
                  <w:rFonts w:ascii="Arial" w:cs="Arial" w:eastAsia="Arial" w:hAnsi="Arial"/>
                  <w:color w:val="1F5FBF"/>
                  <w:sz w:val="17"/>
                  <w:szCs w:val="17"/>
                  <w:u w:val="single"/>
                </w:rPr>
                <w:t xml:space="preserve">указом от 17.09.2026 № 665</w:t>
              </w:r>
            </w:hyperlink>
            <w:r>
              <w:rPr>
                <w:rFonts w:ascii="Arial" w:cs="Arial" w:eastAsia="Arial" w:hAnsi="Arial"/>
                <w:color w:val="5B6472"/>
                <w:sz w:val="17"/>
                <w:szCs w:val="17"/>
              </w:rPr>
              <w:t xml:space="preserve">); </w:t>
            </w:r>
            <w:hyperlink w:history="1" r:id="rIdk0qfdpygkn-xcf4i1ybof">
              <w:r>
                <w:rPr>
                  <w:rFonts w:ascii="Arial" w:cs="Arial" w:eastAsia="Arial" w:hAnsi="Arial"/>
                  <w:color w:val="1F5FBF"/>
                  <w:sz w:val="17"/>
                  <w:szCs w:val="17"/>
                  <w:u w:val="single"/>
                </w:rPr>
                <w:t xml:space="preserve">Постановление Правительства РФ от 07.08.2014 № 778</w:t>
              </w:r>
            </w:hyperlink>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pcack99crdnqdqurf9os0">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qqyxykqe8cot7vih9yilw">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0304 61 действует сертификатов: 0, деклараций: 52; чаще по </w:t>
            </w:r>
            <w:hyperlink w:history="1" r:id="rIdf7zbwuvsk9mmkughnskt4">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b8p0ul6fusndfpeuvoizh">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 </w:t>
            </w:r>
            <w:hyperlink w:history="1" r:id="rId8lwdhd4iiu5unkrewulhf">
              <w:r>
                <w:rPr>
                  <w:rFonts w:ascii="Arial" w:cs="Arial" w:eastAsia="Arial" w:hAnsi="Arial"/>
                  <w:color w:val="1F5FBF"/>
                  <w:sz w:val="17"/>
                  <w:szCs w:val="17"/>
                  <w:u w:val="single"/>
                </w:rPr>
                <w:t xml:space="preserve">ТР ЕАЭС 040/2016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cthnfuyiql2w0cyttbpvt">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p>
            <w:pPr>
              <w:spacing w:after="60"/>
              <w:ind w:left="220" w:hanging="160"/>
            </w:pPr>
            <w:r>
              <w:rPr>
                <w:rFonts w:ascii="Arial" w:cs="Arial" w:eastAsia="Arial" w:hAnsi="Arial"/>
                <w:sz w:val="19"/>
                <w:szCs w:val="19"/>
              </w:rPr>
              <w:t xml:space="preserve">• Ветеринарный контроль (надзор): Филе рыбное и прочее мясо рыбы (включая фарш), свежие, охлажденные или мороженые</w:t>
            </w:r>
          </w:p>
          <w:p>
            <w:pPr>
              <w:spacing w:after="60"/>
            </w:pPr>
            <w:hyperlink w:history="1" r:id="rIdtx69zszazny88ijro2y7z">
              <w:r>
                <w:rPr>
                  <w:rFonts w:ascii="Arial" w:cs="Arial" w:eastAsia="Arial" w:hAnsi="Arial"/>
                  <w:color w:val="1F5FBF"/>
                  <w:sz w:val="17"/>
                  <w:szCs w:val="17"/>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Скоропортящийся товар — таможенные операции в первоочередном порядке. </w:t>
            </w:r>
            <w:hyperlink w:history="1" r:id="rIdnxucefxvlogrrxxng7_1w">
              <w:r>
                <w:rPr>
                  <w:rFonts w:ascii="Arial" w:cs="Arial" w:eastAsia="Arial" w:hAnsi="Arial"/>
                  <w:color w:val="1F5FBF"/>
                  <w:sz w:val="19"/>
                  <w:szCs w:val="19"/>
                  <w:u w:val="single"/>
                </w:rPr>
                <w:t xml:space="preserve">Решение Совета ЕЭК от 17.10.2022 № 160</w:t>
              </w:r>
            </w:hyperlink>
            <w:r>
              <w:rPr>
                <w:rFonts w:ascii="Arial" w:cs="Arial" w:eastAsia="Arial" w:hAnsi="Arial"/>
                <w:sz w:val="19"/>
                <w:szCs w:val="19"/>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ae3lp2ptwn5-rp7yqxglf">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0304610000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01201 — Ветеринарный сертификат · </w:t>
            </w:r>
            <w:hyperlink w:history="1" r:id="rId1gs8uyifeava_yskklkrj">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zvluzpmohafwitjwcnq4m">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ojtfqid68ulfn_vjuy6ny">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u1uoso9oojfhmgakrbeoh">
              <w:r>
                <w:rPr>
                  <w:rFonts w:ascii="Arial" w:cs="Arial" w:eastAsia="Arial" w:hAnsi="Arial"/>
                  <w:color w:val="1F5FBF"/>
                  <w:sz w:val="19"/>
                  <w:szCs w:val="19"/>
                  <w:u w:val="single"/>
                </w:rPr>
                <w:t xml:space="preserve">ТР ТС 022/2011</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5tn_nkf3rz2rdbq6agdn8">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fqdrucv333g1vync2ps5i">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v2z-yih5-kkoi8nrxnjlk">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ayjkqnkv3v2nbjxl4uyef">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xgmp9ddk8yasx8gcqn5jp">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sw434dp5zf2ln5cohyd0m">
              <w:r>
                <w:rPr>
                  <w:rFonts w:ascii="Arial" w:cs="Arial" w:eastAsia="Arial" w:hAnsi="Arial"/>
                  <w:color w:val="1F5FBF"/>
                  <w:sz w:val="19"/>
                  <w:szCs w:val="19"/>
                  <w:u w:val="single"/>
                </w:rPr>
                <w:t xml:space="preserve">Решение Коллегии ЕЭК № 13 от 20.01.2020</w:t>
              </w:r>
            </w:hyperlink>
            <w:r>
              <w:rPr>
                <w:rFonts w:ascii="Arial" w:cs="Arial" w:eastAsia="Arial" w:hAnsi="Arial"/>
                <w:sz w:val="19"/>
                <w:szCs w:val="19"/>
              </w:rPr>
              <w:t xml:space="preserve"> — О справочнике видов подконтрольных ветеринарному контролю (надзору) товаров (вступило в силу 21.02.2020)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10.20.14 — Филе рыбное мороженое</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https://imexp.ru/katalog/kod/0304610000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gvf8zf-phwk4clgx-ipv" Type="http://schemas.openxmlformats.org/officeDocument/2006/relationships/hyperlink" Target="https://docs.eaeunion.org/documents/386/6099/" TargetMode="External"/><Relationship Id="rIdk90uct9oi5lv-cj87f5-o" Type="http://schemas.openxmlformats.org/officeDocument/2006/relationships/hyperlink" Target="https://docs.eaeunion.org/documents/386/6099/" TargetMode="External"/><Relationship Id="rIdse4nokdv6earx-soywagg" Type="http://schemas.openxmlformats.org/officeDocument/2006/relationships/hyperlink" Target="https://docs.eaeunion.org/documents/335/4666/" TargetMode="External"/><Relationship Id="rIdt_rfdxe-0sebdvngfa6ry" Type="http://schemas.openxmlformats.org/officeDocument/2006/relationships/hyperlink" Target="https://docs.eaeunion.org/documents/247/4939/" TargetMode="External"/><Relationship Id="rIdl1ury9gittosjny8h_ck4" Type="http://schemas.openxmlformats.org/officeDocument/2006/relationships/hyperlink" Target="https://docs.eaeunion.org/documents/292/1553/" TargetMode="External"/><Relationship Id="rIduqab1hsll_5v2vrzrbq2i" Type="http://schemas.openxmlformats.org/officeDocument/2006/relationships/hyperlink" Target="http://publication.pravo.gov.ru/document/0001201408060033" TargetMode="External"/><Relationship Id="rIddmavun8bsbzqt01vcg-kb" Type="http://schemas.openxmlformats.org/officeDocument/2006/relationships/hyperlink" Target="http://publication.pravo.gov.ru/document/0001202609170037" TargetMode="External"/><Relationship Id="rIdggo7buibpph48bpyfclrf" Type="http://schemas.openxmlformats.org/officeDocument/2006/relationships/hyperlink" Target="http://publication.pravo.gov.ru/document/0001201408070021" TargetMode="External"/><Relationship Id="rIdv4ejag90akvqtiyv_cpz7" Type="http://schemas.openxmlformats.org/officeDocument/2006/relationships/hyperlink" Target="https://eec.eaeunion.org/comission/department/deptexreg/tr/PischevayaProd.php" TargetMode="External"/><Relationship Id="rIdqvcdclm1uweppzjvh6zdq" Type="http://schemas.openxmlformats.org/officeDocument/2006/relationships/hyperlink" Target="https://eec.eaeunion.org/comission/department/deptexreg/tr/PischevkaMarkirovka.php" TargetMode="External"/><Relationship Id="rIdojt6xjovatz6hel1pqxcu" Type="http://schemas.openxmlformats.org/officeDocument/2006/relationships/hyperlink" Target="http://publication.pravo.gov.ru/document/0001202406210019" TargetMode="External"/><Relationship Id="rIdx0xv0rllbusm2wyn24nri" Type="http://schemas.openxmlformats.org/officeDocument/2006/relationships/hyperlink" Target="https://docs.eaeunion.org/documents/386/6099/" TargetMode="External"/><Relationship Id="rIdw-d-w4ox5tphicof3ucws" Type="http://schemas.openxmlformats.org/officeDocument/2006/relationships/hyperlink" Target="https://docs.eaeunion.org/documents/317/2804/" TargetMode="External"/><Relationship Id="rIdnukidwz0ndjnowivz9nya" Type="http://schemas.openxmlformats.org/officeDocument/2006/relationships/hyperlink" Target="http://publication.pravo.gov.ru/document/0001202411290098" TargetMode="External"/><Relationship Id="rIdprxgl8fq3p8fadf_gzqbl" Type="http://schemas.openxmlformats.org/officeDocument/2006/relationships/hyperlink" Target="http://publication.pravo.gov.ru/document/0001201408060033" TargetMode="External"/><Relationship Id="rIdgkizlswlxk1azvqw9bshx" Type="http://schemas.openxmlformats.org/officeDocument/2006/relationships/hyperlink" Target="http://publication.pravo.gov.ru/document/0001202609170037" TargetMode="External"/><Relationship Id="rIdk0qfdpygkn-xcf4i1ybof" Type="http://schemas.openxmlformats.org/officeDocument/2006/relationships/hyperlink" Target="http://publication.pravo.gov.ru/document/0001201408070021" TargetMode="External"/><Relationship Id="rIdpcack99crdnqdqurf9os0" Type="http://schemas.openxmlformats.org/officeDocument/2006/relationships/hyperlink" Target="https://docs.eaeunion.org/documents/292/1553/" TargetMode="External"/><Relationship Id="rIdqqyxykqe8cot7vih9yilw" Type="http://schemas.openxmlformats.org/officeDocument/2006/relationships/hyperlink" Target="http://publication.pravo.gov.ru/document/0001201805040007" TargetMode="External"/><Relationship Id="rIdf7zbwuvsk9mmkughnskt4" Type="http://schemas.openxmlformats.org/officeDocument/2006/relationships/hyperlink" Target="https://eec.eaeunion.org/comission/department/deptexreg/tr/PischevayaProd.php" TargetMode="External"/><Relationship Id="rIdb8p0ul6fusndfpeuvoizh" Type="http://schemas.openxmlformats.org/officeDocument/2006/relationships/hyperlink" Target="https://eec.eaeunion.org/comission/department/deptexreg/tr/PischevkaMarkirovka.php" TargetMode="External"/><Relationship Id="rId8lwdhd4iiu5unkrewulhf" Type="http://schemas.openxmlformats.org/officeDocument/2006/relationships/hyperlink" Target="https://eec.eaeunion.org/comission/department/deptexreg/tr/TR_EEU_040_2016.php" TargetMode="External"/><Relationship Id="rIdcthnfuyiql2w0cyttbpvt" Type="http://schemas.openxmlformats.org/officeDocument/2006/relationships/hyperlink" Target="https://docs.eaeunion.org/documents/335/4666/" TargetMode="External"/><Relationship Id="rIdtx69zszazny88ijro2y7z" Type="http://schemas.openxmlformats.org/officeDocument/2006/relationships/hyperlink" Target="https://docs.eaeunion.org/documents/247/4939/" TargetMode="External"/><Relationship Id="rIdnxucefxvlogrrxxng7_1w" Type="http://schemas.openxmlformats.org/officeDocument/2006/relationships/hyperlink" Target="https://docs.eaeunion.org/documents/401/7038/" TargetMode="External"/><Relationship Id="rIdae3lp2ptwn5-rp7yqxglf" Type="http://schemas.openxmlformats.org/officeDocument/2006/relationships/hyperlink" Target="http://publication.pravo.gov.ru/document/0001202207190026" TargetMode="External"/><Relationship Id="rId1gs8uyifeava_yskklkrj" Type="http://schemas.openxmlformats.org/officeDocument/2006/relationships/hyperlink" Target="https://docs.eaeunion.org/documents/247/4939/" TargetMode="External"/><Relationship Id="rIdzvluzpmohafwitjwcnq4m" Type="http://schemas.openxmlformats.org/officeDocument/2006/relationships/hyperlink" Target="https://docs.eaeunion.org/documents/292/1553/" TargetMode="External"/><Relationship Id="rIdojtfqid68ulfn_vjuy6ny" Type="http://schemas.openxmlformats.org/officeDocument/2006/relationships/hyperlink" Target="https://eec.eaeunion.org/comission/department/deptexreg/tr/PischevayaProd.php" TargetMode="External"/><Relationship Id="rIdu1uoso9oojfhmgakrbeoh" Type="http://schemas.openxmlformats.org/officeDocument/2006/relationships/hyperlink" Target="https://eec.eaeunion.org/comission/department/deptexreg/tr/PischevkaMarkirovka.php" TargetMode="External"/><Relationship Id="rId5tn_nkf3rz2rdbq6agdn8" Type="http://schemas.openxmlformats.org/officeDocument/2006/relationships/hyperlink" Target="https://docs.eaeunion.org/documents/214/946/" TargetMode="External"/><Relationship Id="rIdfqdrucv333g1vync2ps5i" Type="http://schemas.openxmlformats.org/officeDocument/2006/relationships/hyperlink" Target="https://docs.eaeunion.org/documents/208/8939/" TargetMode="External"/><Relationship Id="rIdv2z-yih5-kkoi8nrxnjlk" Type="http://schemas.openxmlformats.org/officeDocument/2006/relationships/hyperlink" Target="https://docs.eaeunion.org/documents/248/5450/" TargetMode="External"/><Relationship Id="rIdayjkqnkv3v2nbjxl4uyef" Type="http://schemas.openxmlformats.org/officeDocument/2006/relationships/hyperlink" Target="https://docs.eaeunion.org/documents/338/4871/" TargetMode="External"/><Relationship Id="rIdxgmp9ddk8yasx8gcqn5jp" Type="http://schemas.openxmlformats.org/officeDocument/2006/relationships/hyperlink" Target="https://docs.eaeunion.org/documents/338/4375/" TargetMode="External"/><Relationship Id="rIdsw434dp5zf2ln5cohyd0m" Type="http://schemas.openxmlformats.org/officeDocument/2006/relationships/hyperlink" Target="https://docs.eaeunion.org/documents/247/4939/" TargetMode="External"/><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0304 61 000 0</dc:title>
  <dc:creator>IMEXP</dc:creator>
  <cp:lastModifiedBy>Un-named</cp:lastModifiedBy>
  <cp:revision>1</cp:revision>
  <dcterms:created xsi:type="dcterms:W3CDTF">2026-10-29T02:03:51.219Z</dcterms:created>
  <dcterms:modified xsi:type="dcterms:W3CDTF">2026-10-29T02:03:51.219Z</dcterms:modified>
</cp:coreProperties>
</file>

<file path=docProps/custom.xml><?xml version="1.0" encoding="utf-8"?>
<Properties xmlns="http://schemas.openxmlformats.org/officeDocument/2006/custom-properties" xmlns:vt="http://schemas.openxmlformats.org/officeDocument/2006/docPropsVTypes"/>
</file>