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40 080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—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08 — Прочих злаков: рисовые: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40 080 0 — Прочих злаков: рисовые: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zc4yxlsqhmpgslujm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y2bxvvqgjs3sytt4gv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vq9hmtzdgzanjqmacg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vmtbkfjadoyu-eb1dh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2302400800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e8twjnr7wdjo8q-civ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fvvh-drx77sf4ixd62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wm41ju524kz-vxgf8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https://imexp.ru/katalog/kod/2302400800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zc4yxlsqhmpgslujmlz" Type="http://schemas.openxmlformats.org/officeDocument/2006/relationships/hyperlink" Target="https://docs.eaeunion.org/documents/386/6099/" TargetMode="External"/><Relationship Id="rId0y2bxvvqgjs3sytt4gvdu" Type="http://schemas.openxmlformats.org/officeDocument/2006/relationships/hyperlink" Target="https://docs.eaeunion.org/documents/386/6099/" TargetMode="External"/><Relationship Id="rIdovq9hmtzdgzanjqmacgus" Type="http://schemas.openxmlformats.org/officeDocument/2006/relationships/hyperlink" Target="http://publication.pravo.gov.ru/document/0001202411290098" TargetMode="External"/><Relationship Id="rIdqvmtbkfjadoyu-eb1dhex" Type="http://schemas.openxmlformats.org/officeDocument/2006/relationships/hyperlink" Target="http://publication.pravo.gov.ru/document/0001202207190026" TargetMode="External"/><Relationship Id="rIdre8twjnr7wdjo8q-civax" Type="http://schemas.openxmlformats.org/officeDocument/2006/relationships/hyperlink" Target="https://docs.eaeunion.org/documents/214/946/" TargetMode="External"/><Relationship Id="rId1fvvh-drx77sf4ixd628_" Type="http://schemas.openxmlformats.org/officeDocument/2006/relationships/hyperlink" Target="https://docs.eaeunion.org/documents/208/8939/" TargetMode="External"/><Relationship Id="rIdulwm41ju524kz-vxgf81r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40 080 0: вывоз</dc:title>
  <dc:creator>IMEXP</dc:creator>
  <cp:lastModifiedBy>Un-named</cp:lastModifiedBy>
  <cp:revision>1</cp:revision>
  <dcterms:created xsi:type="dcterms:W3CDTF">2026-10-29T08:29:58.605Z</dcterms:created>
  <dcterms:modified xsi:type="dcterms:W3CDTF">2026-10-29T08:29:58.605Z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