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2404 99 000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24 — ТАБАК И ПРОМЫШЛЕННЫЕ ЗАМЕНИТЕЛИ ТАБАКА; ПРОДУКЦИЯ, СОДЕРЖАЩАЯ ИЛИ НЕ СОДЕРЖАЩАЯ НИКОТИН, ПРЕДНАЗНАЧЕННАЯ ДЛЯ ВДЫХАНИЯ БЕЗ ГОРЕНИЯ; ПРОЧАЯ ПРОДУКЦИЯ, СОДЕРЖАЩАЯ НИКОТИН И ПРЕДНАЗНАЧЕННАЯ ДЛЯ ПОСТУПЛЕНИЯ НИКОТИНА В ОРГАНИЗМ ЧЕЛОВЕКА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2404 99 000 0 —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mflfkdwburryje31pi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4hslq5e-rc0bok6ziq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t1mowmbx20oeavab-zq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h3jvexy-t0hx93myu5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1(2) (табак и никотинсодержащая продукция)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cewugpv972nhzdfhkn7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(табак и никотинсодержащая продукция)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5 (табак и никотинсодержащая продукция сверх 200 сигарет, 50 сигар или 250 г либо ввозимые лицом младше 18 лет (в Казахстан — 21 года))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nhgqcml2wsxuhnhdau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051rsngbij0t0vdvrwz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d6s3yvmeplrn9vhdfqu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li7u_21sm89dtviqyz6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pb-0h8i1zvkseworfa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Табак нагреваемый (изделия с нагреваемым табаком)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Жидкости для электронных систем доставки никотина (никотинсодержащие жидкости)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Электронные системы доставки никотина одноразового использования, заполненные жидкостью (только в части жидкости для ЭСДН)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2404 99 действует сертификатов: 0, деклараций: 9; чаще по </w:t>
            </w:r>
            <w:hyperlink w:history="1" r:id="rIdwenitg9wte61rkctebfm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035/2014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9is4a7z40jtgohbcbe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Табачные изделия и табачное сырье;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rkskvzutlwmvwnhh7xcj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vwj4vz3gdx7ttnq5_t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2404990000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5hfidouod6yszqh_vs9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-ururxmni42t1tgicq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xbo-073uq54gmvyqg5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aexwgzusimv4mzazft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48 от 08.07.2025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объектов отслеживания, перевозимых автомобильным видом транспорта, в отношении которых применяются навигационные пломбы (вступило в силу 27.09.2025)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https://imexp.ru/katalog/kod/2404990000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mflfkdwburryje31pihv" Type="http://schemas.openxmlformats.org/officeDocument/2006/relationships/hyperlink" Target="https://docs.eaeunion.org/documents/386/6099/" TargetMode="External"/><Relationship Id="rIda4hslq5e-rc0bok6ziqop" Type="http://schemas.openxmlformats.org/officeDocument/2006/relationships/hyperlink" Target="https://docs.eaeunion.org/documents/386/6099/" TargetMode="External"/><Relationship Id="rIdt1mowmbx20oeavab-zqjj" Type="http://schemas.openxmlformats.org/officeDocument/2006/relationships/hyperlink" Target="http://publication.pravo.gov.ru/document/0001202203140039" TargetMode="External"/><Relationship Id="rIdmh3jvexy-t0hx93myu5gd" Type="http://schemas.openxmlformats.org/officeDocument/2006/relationships/hyperlink" Target="https://docs.eaeunion.org/documents/335/4666/" TargetMode="External"/><Relationship Id="rIdcewugpv972nhzdfhkn7dk" Type="http://schemas.openxmlformats.org/officeDocument/2006/relationships/hyperlink" Target="http://publication.pravo.gov.ru/document/0001202406210019" TargetMode="External"/><Relationship Id="rIdknhgqcml2wsxuhnhdauaq" Type="http://schemas.openxmlformats.org/officeDocument/2006/relationships/hyperlink" Target="https://www.ecfr.gov/current/title-15/subtitle-B/chapter-VII/subchapter-C/part-746" TargetMode="External"/><Relationship Id="rIdu051rsngbij0t0vdvrwzq" Type="http://schemas.openxmlformats.org/officeDocument/2006/relationships/hyperlink" Target="https://docs.eaeunion.org/documents/386/6099/" TargetMode="External"/><Relationship Id="rIdqd6s3yvmeplrn9vhdfqu-" Type="http://schemas.openxmlformats.org/officeDocument/2006/relationships/hyperlink" Target="https://docs.eaeunion.org/documents/317/2804/" TargetMode="External"/><Relationship Id="rIdali7u_21sm89dtviqyz6q" Type="http://schemas.openxmlformats.org/officeDocument/2006/relationships/hyperlink" Target="http://publication.pravo.gov.ru/document/0001202411290098" TargetMode="External"/><Relationship Id="rIdbpb-0h8i1zvkseworfalw" Type="http://schemas.openxmlformats.org/officeDocument/2006/relationships/hyperlink" Target="http://publication.pravo.gov.ru/document/0001201805040007" TargetMode="External"/><Relationship Id="rIdwenitg9wte61rkctebfmd" Type="http://schemas.openxmlformats.org/officeDocument/2006/relationships/hyperlink" Target="https://eec.eaeunion.org/comission/department/deptexreg/tr/tabac.php" TargetMode="External"/><Relationship Id="rIdn9is4a7z40jtgohbcbewt" Type="http://schemas.openxmlformats.org/officeDocument/2006/relationships/hyperlink" Target="https://eec.eaeunion.org/comission/department/deptexreg/tr/EMS.php" TargetMode="External"/><Relationship Id="rIdrkskvzutlwmvwnhh7xcjf" Type="http://schemas.openxmlformats.org/officeDocument/2006/relationships/hyperlink" Target="https://docs.eaeunion.org/documents/335/4666/" TargetMode="External"/><Relationship Id="rIdyvwj4vz3gdx7ttnq5_tmc" Type="http://schemas.openxmlformats.org/officeDocument/2006/relationships/hyperlink" Target="http://publication.pravo.gov.ru/document/0001202207190026" TargetMode="External"/><Relationship Id="rIda5hfidouod6yszqh_vs9j" Type="http://schemas.openxmlformats.org/officeDocument/2006/relationships/hyperlink" Target="https://docs.eaeunion.org/documents/214/946/" TargetMode="External"/><Relationship Id="rId3-ururxmni42t1tgicqco" Type="http://schemas.openxmlformats.org/officeDocument/2006/relationships/hyperlink" Target="https://docs.eaeunion.org/documents/208/8939/" TargetMode="External"/><Relationship Id="rIdlxbo-073uq54gmvyqg5ki" Type="http://schemas.openxmlformats.org/officeDocument/2006/relationships/hyperlink" Target="https://docs.eaeunion.org/documents/463/10896/" TargetMode="External"/><Relationship Id="rIdaaexwgzusimv4mzazftoz" Type="http://schemas.openxmlformats.org/officeDocument/2006/relationships/hyperlink" Target="https://docs.eaeunion.org/documents/447/10133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2404 99 000 0</dc:title>
  <dc:creator>IMEXP</dc:creator>
  <cp:lastModifiedBy>Un-named</cp:lastModifiedBy>
  <cp:revision>1</cp:revision>
  <dcterms:created xsi:type="dcterms:W3CDTF">2026-10-26T09:19:12.602Z</dcterms:created>
  <dcterms:modified xsi:type="dcterms:W3CDTF">2026-10-26T09:19:12.602Z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