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20 — Песчаник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20 00 — Песчаник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20 000 0 — Песчаник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-cb_ugevqd-koxig0w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uajnqom9vmrj3urdr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a5uk9kwcjkuxehhbpn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88ia4jdbheyzaerrxs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bgvcic0chfvkjqztx0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yi1etew9bdbcf5_svd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-cb_ugevqd-koxig0w3p" Type="http://schemas.openxmlformats.org/officeDocument/2006/relationships/hyperlink" Target="https://docs.eaeunion.org/documents/386/6099/" TargetMode="External"/><Relationship Id="rIdikuajnqom9vmrj3urdrth" Type="http://schemas.openxmlformats.org/officeDocument/2006/relationships/hyperlink" Target="https://docs.eaeunion.org/documents/386/6099/" TargetMode="External"/><Relationship Id="rIdwa5uk9kwcjkuxehhbpnbi" Type="http://schemas.openxmlformats.org/officeDocument/2006/relationships/hyperlink" Target="http://publication.pravo.gov.ru/document/0001202411290098" TargetMode="External"/><Relationship Id="rIdh88ia4jdbheyzaerrxs9n" Type="http://schemas.openxmlformats.org/officeDocument/2006/relationships/hyperlink" Target="http://publication.pravo.gov.ru/document/0001202207190026" TargetMode="External"/><Relationship Id="rIdpbgvcic0chfvkjqztx0e9" Type="http://schemas.openxmlformats.org/officeDocument/2006/relationships/hyperlink" Target="https://docs.eaeunion.org/documents/214/946/" TargetMode="External"/><Relationship Id="rId-yi1etew9bdbcf5_svdeh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20 000 0: вывоз</dc:title>
  <dc:creator>IMEXP</dc:creator>
  <cp:lastModifiedBy>Un-named</cp:lastModifiedBy>
  <cp:revision>1</cp:revision>
  <dcterms:created xsi:type="dcterms:W3CDTF">2026-10-28T12:28:14.158Z</dcterms:created>
  <dcterms:modified xsi:type="dcterms:W3CDTF">2026-10-28T12:28:14.158Z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