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2714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— Битум и асфальт, природные; сланцы битуминозные или нефтеносные и песчаники битуминозные; асфальтиты и асфальтовые породы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2714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vgnyvfzkiacarizj9u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uyywr64vgwuttqalm8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bkvscwc98ol-i1h2wl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6qdzn-vykajl0zyn_9n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pdxgbico89uiqz4mxp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zp4aavbwafwn16z4iu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ce_ssi0xwz-l_60v9o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p1nfjnqvzgc46kv0nz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iglivlnjt5ksiapy7y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_pm8wpvvgejrutrmvz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3ygti31xh9mwrieqnfi0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fbcssap_4vqt-qasqq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2714 90 действует сертификатов: 0, деклараций: 8; чаще по </w:t>
            </w:r>
            <w:hyperlink w:history="1" r:id="rIdbm90ipwk-jizav3scw0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chamvo6bhmnfary8u0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os99aoyqka3m3he1nt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w6odcwuku8_rvlol5m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2714900000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beprr6_hdkfyult3fb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9ivsacwymausdebwlr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08.99.10 — Битумы и асфальты природные; асфальтиты и породы асфальтные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https://imexp.ru/katalog/kod/2714900000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gnyvfzkiacarizj9uj8" Type="http://schemas.openxmlformats.org/officeDocument/2006/relationships/hyperlink" Target="https://docs.eaeunion.org/documents/386/6099/" TargetMode="External"/><Relationship Id="rIdtuyywr64vgwuttqalm8cb" Type="http://schemas.openxmlformats.org/officeDocument/2006/relationships/hyperlink" Target="https://docs.eaeunion.org/documents/386/6099/" TargetMode="External"/><Relationship Id="rId6bkvscwc98ol-i1h2wl0r" Type="http://schemas.openxmlformats.org/officeDocument/2006/relationships/hyperlink" Target="https://docs.eaeunion.org/documents/335/4666/" TargetMode="External"/><Relationship Id="rId6qdzn-vykajl0zyn_9n32" Type="http://schemas.openxmlformats.org/officeDocument/2006/relationships/hyperlink" Target="https://docs.eaeunion.org/documents/292/1553/" TargetMode="External"/><Relationship Id="rIdbpdxgbico89uiqz4mxpc7" Type="http://schemas.openxmlformats.org/officeDocument/2006/relationships/hyperlink" Target="http://publication.pravo.gov.ru/document/0001202308040119" TargetMode="External"/><Relationship Id="rIdbzp4aavbwafwn16z4iugj" Type="http://schemas.openxmlformats.org/officeDocument/2006/relationships/hyperlink" Target="https://www.ecfr.gov/current/title-15/subtitle-B/chapter-VII/subchapter-C/part-746" TargetMode="External"/><Relationship Id="rIdyce_ssi0xwz-l_60v9o6m" Type="http://schemas.openxmlformats.org/officeDocument/2006/relationships/hyperlink" Target="http://publication.pravo.gov.ru/document/0001202308040119" TargetMode="External"/><Relationship Id="rIdzp1nfjnqvzgc46kv0nzh2" Type="http://schemas.openxmlformats.org/officeDocument/2006/relationships/hyperlink" Target="https://docs.eaeunion.org/documents/386/6099/" TargetMode="External"/><Relationship Id="rIdgiglivlnjt5ksiapy7y_h" Type="http://schemas.openxmlformats.org/officeDocument/2006/relationships/hyperlink" Target="https://docs.eaeunion.org/documents/317/2804/" TargetMode="External"/><Relationship Id="rIdu_pm8wpvvgejrutrmvzpb" Type="http://schemas.openxmlformats.org/officeDocument/2006/relationships/hyperlink" Target="http://publication.pravo.gov.ru/document/0001202411290098" TargetMode="External"/><Relationship Id="rId3ygti31xh9mwrieqnfi0u" Type="http://schemas.openxmlformats.org/officeDocument/2006/relationships/hyperlink" Target="https://docs.eaeunion.org/documents/292/1553/" TargetMode="External"/><Relationship Id="rId5fbcssap_4vqt-qasqqie" Type="http://schemas.openxmlformats.org/officeDocument/2006/relationships/hyperlink" Target="http://publication.pravo.gov.ru/document/0001201805040007" TargetMode="External"/><Relationship Id="rIdbm90ipwk-jizav3scw0lx" Type="http://schemas.openxmlformats.org/officeDocument/2006/relationships/hyperlink" Target="https://eec.eaeunion.org/comission/department/deptexreg/tr/bezopAutodorog.php" TargetMode="External"/><Relationship Id="rIdjchamvo6bhmnfary8u0r0" Type="http://schemas.openxmlformats.org/officeDocument/2006/relationships/hyperlink" Target="https://eec.eaeunion.org/comission/department/deptexreg/tr/SmazMaterials.php" TargetMode="External"/><Relationship Id="rIdgos99aoyqka3m3he1ntp1" Type="http://schemas.openxmlformats.org/officeDocument/2006/relationships/hyperlink" Target="https://docs.eaeunion.org/documents/335/4666/" TargetMode="External"/><Relationship Id="rId3w6odcwuku8_rvlol5mw5" Type="http://schemas.openxmlformats.org/officeDocument/2006/relationships/hyperlink" Target="http://publication.pravo.gov.ru/document/0001202207190026" TargetMode="External"/><Relationship Id="rId6beprr6_hdkfyult3fbdl" Type="http://schemas.openxmlformats.org/officeDocument/2006/relationships/hyperlink" Target="https://docs.eaeunion.org/documents/214/946/" TargetMode="External"/><Relationship Id="rId_9ivsacwymausdebwlrn6" Type="http://schemas.openxmlformats.org/officeDocument/2006/relationships/hyperlink" Target="https://docs.eaeunion.org/documents/208/893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2714 90 000 0</dc:title>
  <dc:creator>IMEXP</dc:creator>
  <cp:lastModifiedBy>Un-named</cp:lastModifiedBy>
  <cp:revision>1</cp:revision>
  <dcterms:created xsi:type="dcterms:W3CDTF">2026-10-27T21:41:09.222Z</dcterms:created>
  <dcterms:modified xsi:type="dcterms:W3CDTF">2026-10-27T21:41:09.223Z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