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— Альдегиды, содержащие или не содержащие другую кислородсодержащую функциональную группу; полимеры альдегидов циклические; параформальдегид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12 — Альдегиды ациклические, не содержащие другую кислородсодержащую функциональную группу: этаналь (ацетальдегид)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12 00 — Альдегиды ациклические, не содержащие другую кислородсодержащую функциональную группу: этаналь (ацетальдегид)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2912 12 000 0 — Альдегиды ациклические, не содержащие другую кислородсодержащую функциональную группу: этаналь (ацетальдегид)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-0zqutqtat81mv-pv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gd_a-2hrlutu-nhir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68bdtfwsyqe8fpsqdu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pm5ogv5ru-yb4rwp8x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bbkc4etm_9kmh8stgd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aypdxmpp2koj9ab5wd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l6nkm6y7b-x41vir-5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thb3s7ytj9ei_o_fxm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0fxj4uuadbpurowk3i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x5tozyaambzy68oojx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7_hbp_o4qsrtfamziz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fcafmqfcmjm8udxmdy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2912 12 действует сертификатов: 0, деклараций: 5; чаще по </w:t>
            </w:r>
            <w:hyperlink w:history="1" r:id="rIdz2f_jkyp6s3iqrigjsd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d8mosxfxi0o9lxt6-s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5tcmyf8yk8_cq1pbn2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nvfpchh3tkdp4tshqs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7nnam4nbrdttpkubsq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yiubhvq6h1oemddq61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aj7cu2b7nklrga6ifz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kxdnt3czf6nm1n2nkma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12leklnsptejauvxkw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pmez8pigog0utxx_rs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n0e-wx3ddj_gtx7q9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gy43jrgystjjol_bja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-0zqutqtat81mv-pvml" Type="http://schemas.openxmlformats.org/officeDocument/2006/relationships/hyperlink" Target="https://docs.eaeunion.org/documents/386/6099/" TargetMode="External"/><Relationship Id="rIdoggd_a-2hrlutu-nhir89" Type="http://schemas.openxmlformats.org/officeDocument/2006/relationships/hyperlink" Target="https://docs.eaeunion.org/documents/386/6099/" TargetMode="External"/><Relationship Id="rIdf68bdtfwsyqe8fpsqduog" Type="http://schemas.openxmlformats.org/officeDocument/2006/relationships/hyperlink" Target="https://docs.eaeunion.org/documents/335/4666/" TargetMode="External"/><Relationship Id="rIdapm5ogv5ru-yb4rwp8xot" Type="http://schemas.openxmlformats.org/officeDocument/2006/relationships/hyperlink" Target="https://docs.eaeunion.org/documents/247/4939/" TargetMode="External"/><Relationship Id="rIdgbbkc4etm_9kmh8stgdmw" Type="http://schemas.openxmlformats.org/officeDocument/2006/relationships/hyperlink" Target="https://docs.eaeunion.org/documents/292/1553/" TargetMode="External"/><Relationship Id="rIdbaypdxmpp2koj9ab5wdgd" Type="http://schemas.openxmlformats.org/officeDocument/2006/relationships/hyperlink" Target="https://eur-lex.europa.eu/eli/reg/2014/833/oj/eng" TargetMode="External"/><Relationship Id="rIdhl6nkm6y7b-x41vir-5wb" Type="http://schemas.openxmlformats.org/officeDocument/2006/relationships/hyperlink" Target="https://www.legislation.gov.uk/uksi/2019/855/contents" TargetMode="External"/><Relationship Id="rIdvthb3s7ytj9ei_o_fxm4b" Type="http://schemas.openxmlformats.org/officeDocument/2006/relationships/hyperlink" Target="https://docs.eaeunion.org/documents/386/6099/" TargetMode="External"/><Relationship Id="rIdv0fxj4uuadbpurowk3ihy" Type="http://schemas.openxmlformats.org/officeDocument/2006/relationships/hyperlink" Target="https://docs.eaeunion.org/documents/317/2804/" TargetMode="External"/><Relationship Id="rId0x5tozyaambzy68oojxiw" Type="http://schemas.openxmlformats.org/officeDocument/2006/relationships/hyperlink" Target="http://publication.pravo.gov.ru/document/0001202411290098" TargetMode="External"/><Relationship Id="rIde7_hbp_o4qsrtfamziz-j" Type="http://schemas.openxmlformats.org/officeDocument/2006/relationships/hyperlink" Target="https://docs.eaeunion.org/documents/292/1553/" TargetMode="External"/><Relationship Id="rId6fcafmqfcmjm8udxmdydn" Type="http://schemas.openxmlformats.org/officeDocument/2006/relationships/hyperlink" Target="http://publication.pravo.gov.ru/document/0001201805040007" TargetMode="External"/><Relationship Id="rIdz2f_jkyp6s3iqrigjsdds" Type="http://schemas.openxmlformats.org/officeDocument/2006/relationships/hyperlink" Target="https://eec.eaeunion.org/comission/department/deptexreg/tr/bezopPischDobavok.php" TargetMode="External"/><Relationship Id="rId9d8mosxfxi0o9lxt6-sxx" Type="http://schemas.openxmlformats.org/officeDocument/2006/relationships/hyperlink" Target="https://eec.eaeunion.org/comission/department/deptexreg/tr/PischevayaProd.php" TargetMode="External"/><Relationship Id="rIdk5tcmyf8yk8_cq1pbn2a-" Type="http://schemas.openxmlformats.org/officeDocument/2006/relationships/hyperlink" Target="https://eec.eaeunion.org/comission/department/deptexreg/tr/PischevkaMarkirovka.php" TargetMode="External"/><Relationship Id="rIdqnvfpchh3tkdp4tshqsp8" Type="http://schemas.openxmlformats.org/officeDocument/2006/relationships/hyperlink" Target="https://docs.eaeunion.org/documents/335/4666/" TargetMode="External"/><Relationship Id="rIdz7nnam4nbrdttpkubsq_e" Type="http://schemas.openxmlformats.org/officeDocument/2006/relationships/hyperlink" Target="https://docs.eaeunion.org/documents/247/4939/" TargetMode="External"/><Relationship Id="rIdzyiubhvq6h1oemddq61gy" Type="http://schemas.openxmlformats.org/officeDocument/2006/relationships/hyperlink" Target="http://publication.pravo.gov.ru/document/0001202207190026" TargetMode="External"/><Relationship Id="rIdwaj7cu2b7nklrga6ifzhx" Type="http://schemas.openxmlformats.org/officeDocument/2006/relationships/hyperlink" Target="https://docs.eaeunion.org/documents/247/4939/" TargetMode="External"/><Relationship Id="rIdkxdnt3czf6nm1n2nkmacq" Type="http://schemas.openxmlformats.org/officeDocument/2006/relationships/hyperlink" Target="https://docs.eaeunion.org/documents/292/1553/" TargetMode="External"/><Relationship Id="rIdr12leklnsptejauvxkw1w" Type="http://schemas.openxmlformats.org/officeDocument/2006/relationships/hyperlink" Target="https://docs.eaeunion.org/documents/214/946/" TargetMode="External"/><Relationship Id="rIdtpmez8pigog0utxx_rsxe" Type="http://schemas.openxmlformats.org/officeDocument/2006/relationships/hyperlink" Target="https://docs.eaeunion.org/documents/208/8939/" TargetMode="External"/><Relationship Id="rIdzpn0e-wx3ddj_gtx7q9fa" Type="http://schemas.openxmlformats.org/officeDocument/2006/relationships/hyperlink" Target="https://docs.eaeunion.org/documents/463/10896/" TargetMode="External"/><Relationship Id="rId4gy43jrgystjjol_bja2g" Type="http://schemas.openxmlformats.org/officeDocument/2006/relationships/hyperlink" Target="https://docs.eaeunion.org/documents/247/512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2912 12 000 0</dc:title>
  <dc:creator>IMEXP</dc:creator>
  <cp:lastModifiedBy>Un-named</cp:lastModifiedBy>
  <cp:revision>1</cp:revision>
  <dcterms:created xsi:type="dcterms:W3CDTF">2026-10-29T15:23:00.899Z</dcterms:created>
  <dcterms:modified xsi:type="dcterms:W3CDTF">2026-10-29T15:23:00.899Z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