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59 500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59 — Полиамины ароматические и их производные; соли этих соединений: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59 50 — Полиамины ароматические и их производные; соли этих соединений: прочие: м-фениленбис(метиламин); 2,2′-дихлор-4,4′-метилендианилин; 4,4′-би-о-толуидин; 1,8-нафталиндиамин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59 500 0 — Полиамины ароматические и их производные; соли этих соединений: прочие: м-фениленбис(метиламин); 2,2′-дихлор-4,4′-метилендианилин; 4,4′-би-о-толуидин; 1,8-нафталиндиамин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oc4y2p-5h6m6_dwew7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chm_9s0ehvq0pmnodei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tdj7fn6vhkos45cx2y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k9hcndzu3afqf3wqyh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lfeffogd2s-padnkew-8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lmvjz9c7hc-reubrk26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2921595000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se43ivtxyptrisxytkq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d6p2vnsdgu2eowjdhrl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c2czhjp6pzh9lqgu8p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ddxhi2pfpogf2oztt-j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https://imexp.ru/katalog/kod/2921595000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c4y2p-5h6m6_dwew7mj" Type="http://schemas.openxmlformats.org/officeDocument/2006/relationships/hyperlink" Target="https://docs.eaeunion.org/documents/386/6099/" TargetMode="External"/><Relationship Id="rIdechm_9s0ehvq0pmnodei1" Type="http://schemas.openxmlformats.org/officeDocument/2006/relationships/hyperlink" Target="https://docs.eaeunion.org/documents/386/6099/" TargetMode="External"/><Relationship Id="rIdytdj7fn6vhkos45cx2yb_" Type="http://schemas.openxmlformats.org/officeDocument/2006/relationships/hyperlink" Target="https://docs.eaeunion.org/documents/292/1553/" TargetMode="External"/><Relationship Id="rIdpk9hcndzu3afqf3wqyhfr" Type="http://schemas.openxmlformats.org/officeDocument/2006/relationships/hyperlink" Target="http://publication.pravo.gov.ru/document/0001202411290098" TargetMode="External"/><Relationship Id="rIdlfeffogd2s-padnkew-8f" Type="http://schemas.openxmlformats.org/officeDocument/2006/relationships/hyperlink" Target="https://docs.eaeunion.org/documents/292/1553/" TargetMode="External"/><Relationship Id="rIdqlmvjz9c7hc-reubrk26-" Type="http://schemas.openxmlformats.org/officeDocument/2006/relationships/hyperlink" Target="http://publication.pravo.gov.ru/document/0001202207190026" TargetMode="External"/><Relationship Id="rIdse43ivtxyptrisxytkqsa" Type="http://schemas.openxmlformats.org/officeDocument/2006/relationships/hyperlink" Target="https://docs.eaeunion.org/documents/292/1553/" TargetMode="External"/><Relationship Id="rIdpd6p2vnsdgu2eowjdhrl5" Type="http://schemas.openxmlformats.org/officeDocument/2006/relationships/hyperlink" Target="https://docs.eaeunion.org/documents/214/946/" TargetMode="External"/><Relationship Id="rId7c2czhjp6pzh9lqgu8pvz" Type="http://schemas.openxmlformats.org/officeDocument/2006/relationships/hyperlink" Target="https://docs.eaeunion.org/documents/208/8939/" TargetMode="External"/><Relationship Id="rId2ddxhi2pfpogf2oztt-j7" Type="http://schemas.openxmlformats.org/officeDocument/2006/relationships/hyperlink" Target="https://docs.eaeunion.org/documents/463/10896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59 500 0: вывоз</dc:title>
  <dc:creator>IMEXP</dc:creator>
  <cp:lastModifiedBy>Un-named</cp:lastModifiedBy>
  <cp:revision>1</cp:revision>
  <dcterms:created xsi:type="dcterms:W3CDTF">2026-10-30T21:07:43.404Z</dcterms:created>
  <dcterms:modified xsi:type="dcterms:W3CDTF">2026-10-30T21:07:43.404Z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