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3211 00 000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3211 — Готовые сиккативы</w:t>
            </w:r>
          </w:p>
          <w:p>
            <w:pPr>
              <w:spacing w:after="60"/>
            </w:pPr>
            <w:r>
              <w:rPr>
                <w:rFonts w:ascii="Arial" w:cs="Arial" w:eastAsia="Arial" w:hAnsi="Arial"/>
                <w:color w:val="5B6472"/>
                <w:sz w:val="17"/>
                <w:szCs w:val="17"/>
              </w:rPr>
              <w:t xml:space="preserve">3211 00 — Готовые сиккативы</w:t>
            </w:r>
          </w:p>
          <w:p>
            <w:pPr>
              <w:spacing w:after="60"/>
            </w:pPr>
            <w:r>
              <w:rPr>
                <w:rFonts w:ascii="Arial" w:cs="Arial" w:eastAsia="Arial" w:hAnsi="Arial"/>
                <w:color w:val="5B6472"/>
                <w:sz w:val="17"/>
                <w:szCs w:val="17"/>
              </w:rPr>
              <w:t xml:space="preserve">3211 00 00 — Готовые сиккативы</w:t>
            </w:r>
          </w:p>
          <w:p>
            <w:pPr>
              <w:spacing w:after="60"/>
            </w:pPr>
            <w:r>
              <w:rPr>
                <w:rFonts w:ascii="Arial" w:cs="Arial" w:eastAsia="Arial" w:hAnsi="Arial"/>
                <w:b/>
                <w:bCs/>
                <w:sz w:val="19"/>
                <w:szCs w:val="19"/>
              </w:rPr>
              <w:t xml:space="preserve">3211 00 000 0 — Готовые сиккативы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4g3lmtckcjpb4bxhagi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bxeha5dmoa8ul0_xdaa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sosvb9snjfrxtnuwawl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zu6zph4xyhw8asqyik4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kyxc6n7shig7ssafgj8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qtjgwi9l347tgfk2kprb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phrxoar6gwrzrbfkg2g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ud3b1kaspfbbk3d7nda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oho5rrd2xbad3wkg4uy9">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0xgsdux-fkfjx6d5sdi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nobemusahxljt4ahwhj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3211 00 действует сертификатов: 0, деклараций: 5; по </w:t>
            </w:r>
            <w:hyperlink w:history="1" r:id="rIduhrpvctbrm7f3bv1q6f4e">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xx7ybznpu8bz16qb7dqr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fb89x7fax097g7cjubj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3211000000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y8najqoq3opq0vqllk4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gon8ornorlcev_woc6a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ccx_krwammbkqbyjymxw">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hekp15fdyjfyov8jf48h">
              <w:r>
                <w:rPr>
                  <w:rFonts w:ascii="Arial" w:cs="Arial" w:eastAsia="Arial" w:hAnsi="Arial"/>
                  <w:color w:val="1F5FBF"/>
                  <w:sz w:val="19"/>
                  <w:szCs w:val="19"/>
                  <w:u w:val="single"/>
                </w:rPr>
                <w:t xml:space="preserve">Решение Совета ЕЭК № 51 от 27.04.2026</w:t>
              </w:r>
            </w:hyperlink>
            <w:r>
              <w:rPr>
                <w:rFonts w:ascii="Arial" w:cs="Arial" w:eastAsia="Arial" w:hAnsi="Arial"/>
                <w:sz w:val="19"/>
                <w:szCs w:val="19"/>
              </w:rPr>
              <w:t xml:space="preserve"> — О маркировке отдельных видов лакокрасочной продукции средствами идентификации (вступило в силу 25.06.2026)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https://imexp.ru/katalog/kod/3211000000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4g3lmtckcjpb4bxhagi0" Type="http://schemas.openxmlformats.org/officeDocument/2006/relationships/hyperlink" Target="https://docs.eaeunion.org/documents/386/6099/" TargetMode="External"/><Relationship Id="rIdqbxeha5dmoa8ul0_xdaad" Type="http://schemas.openxmlformats.org/officeDocument/2006/relationships/hyperlink" Target="https://docs.eaeunion.org/documents/386/6099/" TargetMode="External"/><Relationship Id="rIdesosvb9snjfrxtnuwawll" Type="http://schemas.openxmlformats.org/officeDocument/2006/relationships/hyperlink" Target="https://docs.eaeunion.org/documents/335/4666/" TargetMode="External"/><Relationship Id="rIdvzu6zph4xyhw8asqyik4r" Type="http://schemas.openxmlformats.org/officeDocument/2006/relationships/hyperlink" Target="http://publication.pravo.gov.ru/document/0001202308040119" TargetMode="External"/><Relationship Id="rIdhkyxc6n7shig7ssafgj8l" Type="http://schemas.openxmlformats.org/officeDocument/2006/relationships/hyperlink" Target="https://eur-lex.europa.eu/eli/reg/2014/833/oj/eng" TargetMode="External"/><Relationship Id="rIdqtjgwi9l347tgfk2kprbt" Type="http://schemas.openxmlformats.org/officeDocument/2006/relationships/hyperlink" Target="https://www.legislation.gov.uk/uksi/2019/855/contents" TargetMode="External"/><Relationship Id="rIdophrxoar6gwrzrbfkg2g2" Type="http://schemas.openxmlformats.org/officeDocument/2006/relationships/hyperlink" Target="http://publication.pravo.gov.ru/document/0001202308040119" TargetMode="External"/><Relationship Id="rIdsud3b1kaspfbbk3d7ndax" Type="http://schemas.openxmlformats.org/officeDocument/2006/relationships/hyperlink" Target="https://docs.eaeunion.org/documents/386/6099/" TargetMode="External"/><Relationship Id="rIddoho5rrd2xbad3wkg4uy9" Type="http://schemas.openxmlformats.org/officeDocument/2006/relationships/hyperlink" Target="https://docs.eaeunion.org/documents/317/2804/" TargetMode="External"/><Relationship Id="rId30xgsdux-fkfjx6d5sdiy" Type="http://schemas.openxmlformats.org/officeDocument/2006/relationships/hyperlink" Target="http://publication.pravo.gov.ru/document/0001202411290098" TargetMode="External"/><Relationship Id="rIdanobemusahxljt4ahwhjd" Type="http://schemas.openxmlformats.org/officeDocument/2006/relationships/hyperlink" Target="http://publication.pravo.gov.ru/document/0001201805040007" TargetMode="External"/><Relationship Id="rIduhrpvctbrm7f3bv1q6f4e" Type="http://schemas.openxmlformats.org/officeDocument/2006/relationships/hyperlink" Target="https://eec.eaeunion.org/comission/department/deptexreg/tr/SmazMaterials.php" TargetMode="External"/><Relationship Id="rIdxx7ybznpu8bz16qb7dqr4" Type="http://schemas.openxmlformats.org/officeDocument/2006/relationships/hyperlink" Target="https://docs.eaeunion.org/documents/335/4666/" TargetMode="External"/><Relationship Id="rIddfb89x7fax097g7cjubjf" Type="http://schemas.openxmlformats.org/officeDocument/2006/relationships/hyperlink" Target="http://publication.pravo.gov.ru/document/0001202207190026" TargetMode="External"/><Relationship Id="rIduy8najqoq3opq0vqllk4p" Type="http://schemas.openxmlformats.org/officeDocument/2006/relationships/hyperlink" Target="https://docs.eaeunion.org/documents/214/946/" TargetMode="External"/><Relationship Id="rIdxgon8ornorlcev_woc6ad" Type="http://schemas.openxmlformats.org/officeDocument/2006/relationships/hyperlink" Target="https://docs.eaeunion.org/documents/208/8939/" TargetMode="External"/><Relationship Id="rIdqccx_krwammbkqbyjymxw" Type="http://schemas.openxmlformats.org/officeDocument/2006/relationships/hyperlink" Target="https://docs.eaeunion.org/documents/446/9811/" TargetMode="External"/><Relationship Id="rIdwhekp15fdyjfyov8jf48h" Type="http://schemas.openxmlformats.org/officeDocument/2006/relationships/hyperlink" Target="https://docs.eaeunion.org/documents/461/1069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3211 00 000 0</dc:title>
  <dc:creator>IMEXP</dc:creator>
  <cp:lastModifiedBy>Un-named</cp:lastModifiedBy>
  <cp:revision>1</cp:revision>
  <dcterms:created xsi:type="dcterms:W3CDTF">2026-10-28T00:41:34.264Z</dcterms:created>
  <dcterms:modified xsi:type="dcterms:W3CDTF">2026-10-28T00:41:34.264Z</dcterms:modified>
</cp:coreProperties>
</file>

<file path=docProps/custom.xml><?xml version="1.0" encoding="utf-8"?>
<Properties xmlns="http://schemas.openxmlformats.org/officeDocument/2006/custom-properties" xmlns:vt="http://schemas.openxmlformats.org/officeDocument/2006/docPropsVTypes"/>
</file>