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3806 30 000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3806 — Канифоль и смоляные кислоты, и их производные; спирт канифольный и масла канифольные; переплавленные смолы</w:t>
            </w:r>
          </w:p>
          <w:p>
            <w:pPr>
              <w:spacing w:after="60"/>
            </w:pPr>
            <w:r>
              <w:rPr>
                <w:rFonts w:ascii="Arial" w:cs="Arial" w:eastAsia="Arial" w:hAnsi="Arial"/>
                <w:color w:val="5B6472"/>
                <w:sz w:val="17"/>
                <w:szCs w:val="17"/>
              </w:rPr>
              <w:t xml:space="preserve">3806 30 — Смолы сложноэфирные</w:t>
            </w:r>
          </w:p>
          <w:p>
            <w:pPr>
              <w:spacing w:after="60"/>
            </w:pPr>
            <w:r>
              <w:rPr>
                <w:rFonts w:ascii="Arial" w:cs="Arial" w:eastAsia="Arial" w:hAnsi="Arial"/>
                <w:color w:val="5B6472"/>
                <w:sz w:val="17"/>
                <w:szCs w:val="17"/>
              </w:rPr>
              <w:t xml:space="preserve">3806 30 00 — Смолы сложноэфирные</w:t>
            </w:r>
          </w:p>
          <w:p>
            <w:pPr>
              <w:spacing w:after="60"/>
            </w:pPr>
            <w:r>
              <w:rPr>
                <w:rFonts w:ascii="Arial" w:cs="Arial" w:eastAsia="Arial" w:hAnsi="Arial"/>
                <w:b/>
                <w:bCs/>
                <w:sz w:val="19"/>
                <w:szCs w:val="19"/>
              </w:rPr>
              <w:t xml:space="preserve">3806 30 000 0 — Смолы сложноэфирные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9kqblxbkk39dxo66caa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shl97d8znt547vxa6pv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3lg2jj7q3bxk7uc0xyz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0wu7hvimjcb3b-6pgens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bwp01kz0mus935gtgcx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c0fcyq8jnwsrtuq9w2cg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nos-oi-xwmhfw82lbxn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vih9sqti1jkte7hz-hn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jjhqqb4dl5s3fdsht6c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fc2vkniuijeyhrg5coa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zykhtdgrthiad4tfhsd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3806 30 действует сертификатов: 0, деклараций: 2; по </w:t>
            </w:r>
            <w:hyperlink w:history="1" r:id="rIdg8t24n6be5sti389xhupp">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w2grsjud-uzexstajrmfm">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ndvps9gzwt9boxdqe0t96">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ji6lqbhtp3ztx7udgwua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92xbdkkunauiihxhf-g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3806300000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sd2_nv3t5a79gztlmf2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vkdvtu8fji5piuboien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50d6rf-rrtu5lrzrdax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https://imexp.ru/katalog/kod/3806300000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9kqblxbkk39dxo66caac" Type="http://schemas.openxmlformats.org/officeDocument/2006/relationships/hyperlink" Target="https://docs.eaeunion.org/documents/386/6099/" TargetMode="External"/><Relationship Id="rIddshl97d8znt547vxa6pvi" Type="http://schemas.openxmlformats.org/officeDocument/2006/relationships/hyperlink" Target="https://docs.eaeunion.org/documents/386/6099/" TargetMode="External"/><Relationship Id="rIdz3lg2jj7q3bxk7uc0xyzd" Type="http://schemas.openxmlformats.org/officeDocument/2006/relationships/hyperlink" Target="https://docs.eaeunion.org/documents/335/4666/" TargetMode="External"/><Relationship Id="rId0wu7hvimjcb3b-6pgenss" Type="http://schemas.openxmlformats.org/officeDocument/2006/relationships/hyperlink" Target="http://publication.pravo.gov.ru/document/0001202308040119" TargetMode="External"/><Relationship Id="rIdnbwp01kz0mus935gtgcxk" Type="http://schemas.openxmlformats.org/officeDocument/2006/relationships/hyperlink" Target="https://eur-lex.europa.eu/eli/reg/2014/833/oj/eng" TargetMode="External"/><Relationship Id="rIdc0fcyq8jnwsrtuq9w2cgw" Type="http://schemas.openxmlformats.org/officeDocument/2006/relationships/hyperlink" Target="https://www.legislation.gov.uk/uksi/2019/855/contents" TargetMode="External"/><Relationship Id="rIdqnos-oi-xwmhfw82lbxnm" Type="http://schemas.openxmlformats.org/officeDocument/2006/relationships/hyperlink" Target="http://publication.pravo.gov.ru/document/0001202308040119" TargetMode="External"/><Relationship Id="rId0vih9sqti1jkte7hz-hnt" Type="http://schemas.openxmlformats.org/officeDocument/2006/relationships/hyperlink" Target="https://docs.eaeunion.org/documents/386/6099/" TargetMode="External"/><Relationship Id="rIdujjhqqb4dl5s3fdsht6cn" Type="http://schemas.openxmlformats.org/officeDocument/2006/relationships/hyperlink" Target="https://docs.eaeunion.org/documents/317/2804/" TargetMode="External"/><Relationship Id="rIddfc2vkniuijeyhrg5coad" Type="http://schemas.openxmlformats.org/officeDocument/2006/relationships/hyperlink" Target="http://publication.pravo.gov.ru/document/0001202411290098" TargetMode="External"/><Relationship Id="rIddzykhtdgrthiad4tfhsdi" Type="http://schemas.openxmlformats.org/officeDocument/2006/relationships/hyperlink" Target="http://publication.pravo.gov.ru/document/0001201805040007" TargetMode="External"/><Relationship Id="rIdg8t24n6be5sti389xhupp" Type="http://schemas.openxmlformats.org/officeDocument/2006/relationships/hyperlink" Target="https://eec.eaeunion.org/comission/department/deptexreg/tr/bezopPischDobavok.php" TargetMode="External"/><Relationship Id="rIdw2grsjud-uzexstajrmfm" Type="http://schemas.openxmlformats.org/officeDocument/2006/relationships/hyperlink" Target="https://eec.eaeunion.org/comission/department/deptexreg/tr/PischevayaProd.php" TargetMode="External"/><Relationship Id="rIdndvps9gzwt9boxdqe0t96" Type="http://schemas.openxmlformats.org/officeDocument/2006/relationships/hyperlink" Target="https://eec.eaeunion.org/comission/department/deptexreg/tr/PischevkaMarkirovka.php" TargetMode="External"/><Relationship Id="rIdji6lqbhtp3ztx7udgwuaw" Type="http://schemas.openxmlformats.org/officeDocument/2006/relationships/hyperlink" Target="https://docs.eaeunion.org/documents/335/4666/" TargetMode="External"/><Relationship Id="rIdh92xbdkkunauiihxhf-gd" Type="http://schemas.openxmlformats.org/officeDocument/2006/relationships/hyperlink" Target="http://publication.pravo.gov.ru/document/0001202207190026" TargetMode="External"/><Relationship Id="rIdssd2_nv3t5a79gztlmf20" Type="http://schemas.openxmlformats.org/officeDocument/2006/relationships/hyperlink" Target="https://docs.eaeunion.org/documents/214/946/" TargetMode="External"/><Relationship Id="rIdevkdvtu8fji5piuboiena" Type="http://schemas.openxmlformats.org/officeDocument/2006/relationships/hyperlink" Target="https://docs.eaeunion.org/documents/208/8939/" TargetMode="External"/><Relationship Id="rIdr50d6rf-rrtu5lrzrdaxd" Type="http://schemas.openxmlformats.org/officeDocument/2006/relationships/hyperlink" Target="https://docs.eaeunion.org/documents/463/1089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3806 30 000 0</dc:title>
  <dc:creator>IMEXP</dc:creator>
  <cp:lastModifiedBy>Un-named</cp:lastModifiedBy>
  <cp:revision>1</cp:revision>
  <dcterms:created xsi:type="dcterms:W3CDTF">2026-10-29T07:07:20.931Z</dcterms:created>
  <dcterms:modified xsi:type="dcterms:W3CDTF">2026-10-29T07:07:20.931Z</dcterms:modified>
</cp:coreProperties>
</file>

<file path=docProps/custom.xml><?xml version="1.0" encoding="utf-8"?>
<Properties xmlns="http://schemas.openxmlformats.org/officeDocument/2006/custom-properties" xmlns:vt="http://schemas.openxmlformats.org/officeDocument/2006/docPropsVTypes"/>
</file>