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87 000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87 — Товары, упомянутые в примечании к субпозициям 3 к данной группе: содержащие перфтороктансульфоновую кислоту, ее соли, перфтороктансульфонамиды или перфтороктансульфонилфторид</w:t>
            </w:r>
          </w:p>
          <w:p>
            <w:pPr>
              <w:spacing w:after="60"/>
            </w:pPr>
            <w:r>
              <w:rPr>
                <w:rFonts w:ascii="Arial" w:cs="Arial" w:eastAsia="Arial" w:hAnsi="Arial"/>
                <w:color w:val="5B6472"/>
                <w:sz w:val="17"/>
                <w:szCs w:val="17"/>
              </w:rPr>
              <w:t xml:space="preserve">3824 87 00 — Товары, упомянутые в примечании к субпозициям 3 к данной группе: содержащие перфтороктансульфоновую кислоту, ее соли, перфтороктансульфонамиды или перфтороктансульфонилфторид</w:t>
            </w:r>
          </w:p>
          <w:p>
            <w:pPr>
              <w:spacing w:after="60"/>
            </w:pPr>
            <w:r>
              <w:rPr>
                <w:rFonts w:ascii="Arial" w:cs="Arial" w:eastAsia="Arial" w:hAnsi="Arial"/>
                <w:b/>
                <w:bCs/>
                <w:sz w:val="19"/>
                <w:szCs w:val="19"/>
              </w:rPr>
              <w:t xml:space="preserve">3824 87 000 0 — Товары, упомянутые в примечании к субпозициям 3 к данной группе: содержащие перфтороктансульфоновую кислоту, ее соли, перфтороктансульфонамиды или перфтороктансульфонилфторид</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uhgpl7blalktygh59j0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pwsr_5bxhf6y2ep4ij1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uxckzm5rvhs94jhoaqx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itsv_r1vksvsic3yqd83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cb7ae8ow_gt36sq9heny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gqyopuyqqznskaabezmb-">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g-qcmaqu4qaadxnkhc0x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f-tkjdlw6z9csds4lakw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5bjenshaohj77il4ghk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euexiaayj19bc6l0-dr6">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afd1ksaibsds92e4shh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idezbleoyy4xekcstuk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u0inxdmyykcrxsaqvv5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dbyquvphlyv3wfdhnv5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4aepuqjis_na98tj0yq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xkdkm6og43p7v6ikftkqc">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xsgmpkuf0je3eokahbav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mqi-vtg13fd_xqykaio2">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ot9kyneyhwocz7hhs3xho">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zwggtwksk8ndebrzzwfz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o-02e13v4cya5sq7bbpgw">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cc_d0q9jmcezgyc-vki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3.3.2.1: Резисты, разработанные для полупроводниковой литографии:</w:t>
            </w:r>
          </w:p>
          <w:p>
            <w:pPr>
              <w:spacing w:after="60"/>
              <w:ind w:left="220" w:hanging="160"/>
            </w:pPr>
            <w:r>
              <w:rPr>
                <w:rFonts w:ascii="Arial" w:cs="Arial" w:eastAsia="Arial" w:hAnsi="Arial"/>
                <w:sz w:val="19"/>
                <w:szCs w:val="19"/>
              </w:rPr>
              <w:t xml:space="preserve">• </w:t>
            </w:r>
            <w:hyperlink w:history="1" r:id="rIdrv0g6njz-1lshp5inv5x8">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3.3.2.2: Все резисты, разработанные для использования при экспонировании электронными или ионными пучками, с чувствительностью 0,01 мкКл/мм² или лучше;</w:t>
            </w:r>
          </w:p>
          <w:p>
            <w:pPr>
              <w:spacing w:after="60"/>
              <w:ind w:left="220" w:hanging="160"/>
            </w:pPr>
            <w:r>
              <w:rPr>
                <w:rFonts w:ascii="Arial" w:cs="Arial" w:eastAsia="Arial" w:hAnsi="Arial"/>
                <w:sz w:val="19"/>
                <w:szCs w:val="19"/>
              </w:rPr>
              <w:t xml:space="preserve">• </w:t>
            </w:r>
            <w:hyperlink w:history="1" r:id="rIdw5wtp7l1_zgyuyzusaor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3.3.2.3: Все резисты, оптимизированные под технологии формирования рисунка</w:t>
            </w:r>
          </w:p>
          <w:p>
            <w:pPr>
              <w:spacing w:after="60"/>
              <w:ind w:left="220" w:hanging="160"/>
            </w:pPr>
            <w:r>
              <w:rPr>
                <w:rFonts w:ascii="Arial" w:cs="Arial" w:eastAsia="Arial" w:hAnsi="Arial"/>
                <w:sz w:val="19"/>
                <w:szCs w:val="19"/>
              </w:rPr>
              <w:t xml:space="preserve">• </w:t>
            </w:r>
            <w:hyperlink w:history="1" r:id="rIdciesojerwrpirymacezyh">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3.3.2.4: Все резисты, разработанные или приспособленные для применения с оборудованием для литографической печати, определенным в пункте 3.1.2.4 и использующим процесс термообработки или светоотверждения</w:t>
            </w:r>
          </w:p>
          <w:p>
            <w:pPr>
              <w:spacing w:after="60"/>
            </w:pPr>
            <w:hyperlink w:history="1" r:id="rIdcco5ry-n3q7z_w5b_fakm">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t3u64ulyyz20fn-ea1cz8">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3824870000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bavwtaj_1yhxnedvoec61">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hyqk5vyzdgqhznvy1-ol3">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uuhxard8biqniatstrch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s9khldkgyaqe9ywabeh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lannptols4opxvz3pm4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iqblcak6n1swx-_5okg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aex_rawrpsrdgwl5ht6t">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iubdb0ayfofu2xesbjzkk">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p8klmgxm07egpewaijhjw">
              <w:r>
                <w:rPr>
                  <w:rFonts w:ascii="Arial" w:cs="Arial" w:eastAsia="Arial" w:hAnsi="Arial"/>
                  <w:color w:val="1F5FBF"/>
                  <w:sz w:val="19"/>
                  <w:szCs w:val="19"/>
                  <w:u w:val="single"/>
                </w:rPr>
                <w:t xml:space="preserve">Решение Коллегии ЕЭК № 109 от 04.10.2016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x0d3mic2vhefpkejdmpn">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tgsz2vckumtvk-s5q5n8u">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https://imexp.ru/katalog/kod/3824870000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uhgpl7blalktygh59j0m" Type="http://schemas.openxmlformats.org/officeDocument/2006/relationships/hyperlink" Target="https://docs.eaeunion.org/documents/386/6099/" TargetMode="External"/><Relationship Id="rId_pwsr_5bxhf6y2ep4ij1f" Type="http://schemas.openxmlformats.org/officeDocument/2006/relationships/hyperlink" Target="https://docs.eaeunion.org/documents/386/6099/" TargetMode="External"/><Relationship Id="rIdiuxckzm5rvhs94jhoaqxn" Type="http://schemas.openxmlformats.org/officeDocument/2006/relationships/hyperlink" Target="http://publication.pravo.gov.ru/document/0001202203140039" TargetMode="External"/><Relationship Id="rIditsv_r1vksvsic3yqd83m" Type="http://schemas.openxmlformats.org/officeDocument/2006/relationships/hyperlink" Target="https://docs.eaeunion.org/documents/211/8993/" TargetMode="External"/><Relationship Id="rIdcb7ae8ow_gt36sq9henyp" Type="http://schemas.openxmlformats.org/officeDocument/2006/relationships/hyperlink" Target="https://docs.eaeunion.org/documents/335/4666/" TargetMode="External"/><Relationship Id="rIdgqyopuyqqznskaabezmb-" Type="http://schemas.openxmlformats.org/officeDocument/2006/relationships/hyperlink" Target="https://docs.eaeunion.org/documents/247/4939/" TargetMode="External"/><Relationship Id="rIdg-qcmaqu4qaadxnkhc0xx" Type="http://schemas.openxmlformats.org/officeDocument/2006/relationships/hyperlink" Target="https://docs.eaeunion.org/documents/292/1553/" TargetMode="External"/><Relationship Id="rIdf-tkjdlw6z9csds4lakwi" Type="http://schemas.openxmlformats.org/officeDocument/2006/relationships/hyperlink" Target="https://docs.eaeunion.org/documents/292/1553/" TargetMode="External"/><Relationship Id="rId85bjenshaohj77il4ghkt" Type="http://schemas.openxmlformats.org/officeDocument/2006/relationships/hyperlink" Target="http://publication.pravo.gov.ru/document/0001202308040119" TargetMode="External"/><Relationship Id="rIdfeuexiaayj19bc6l0-dr6" Type="http://schemas.openxmlformats.org/officeDocument/2006/relationships/hyperlink" Target="https://eur-lex.europa.eu/eli/reg/2014/833/oj/eng" TargetMode="External"/><Relationship Id="rIdiafd1ksaibsds92e4shhn" Type="http://schemas.openxmlformats.org/officeDocument/2006/relationships/hyperlink" Target="https://www.legislation.gov.uk/uksi/2019/855/contents" TargetMode="External"/><Relationship Id="rId2idezbleoyy4xekcstuki" Type="http://schemas.openxmlformats.org/officeDocument/2006/relationships/hyperlink" Target="http://publication.pravo.gov.ru/document/0001202308040119" TargetMode="External"/><Relationship Id="rIdcu0inxdmyykcrxsaqvv5p" Type="http://schemas.openxmlformats.org/officeDocument/2006/relationships/hyperlink" Target="https://docs.eaeunion.org/documents/386/6099/" TargetMode="External"/><Relationship Id="rIdzdbyquvphlyv3wfdhnv5l" Type="http://schemas.openxmlformats.org/officeDocument/2006/relationships/hyperlink" Target="https://docs.eaeunion.org/documents/317/2804/" TargetMode="External"/><Relationship Id="rIdu4aepuqjis_na98tj0yqh" Type="http://schemas.openxmlformats.org/officeDocument/2006/relationships/hyperlink" Target="http://publication.pravo.gov.ru/document/0001202411290098" TargetMode="External"/><Relationship Id="rIdxkdkm6og43p7v6ikftkqc" Type="http://schemas.openxmlformats.org/officeDocument/2006/relationships/hyperlink" Target="https://docs.eaeunion.org/documents/292/1553/" TargetMode="External"/><Relationship Id="rIdxsgmpkuf0je3eokahbavw" Type="http://schemas.openxmlformats.org/officeDocument/2006/relationships/hyperlink" Target="https://docs.eaeunion.org/documents/292/1553/" TargetMode="External"/><Relationship Id="rIddmqi-vtg13fd_xqykaio2" Type="http://schemas.openxmlformats.org/officeDocument/2006/relationships/hyperlink" Target="http://publication.pravo.gov.ru/document/0001201805040007" TargetMode="External"/><Relationship Id="rIdot9kyneyhwocz7hhs3xho" Type="http://schemas.openxmlformats.org/officeDocument/2006/relationships/hyperlink" Target="https://docs.eaeunion.org/documents/211/8993/" TargetMode="External"/><Relationship Id="rIdzwggtwksk8ndebrzzwfzz" Type="http://schemas.openxmlformats.org/officeDocument/2006/relationships/hyperlink" Target="https://docs.eaeunion.org/documents/335/4666/" TargetMode="External"/><Relationship Id="rIdo-02e13v4cya5sq7bbpgw" Type="http://schemas.openxmlformats.org/officeDocument/2006/relationships/hyperlink" Target="https://docs.eaeunion.org/documents/247/4939/" TargetMode="External"/><Relationship Id="rIdtcc_d0q9jmcezgyc-vkib" Type="http://schemas.openxmlformats.org/officeDocument/2006/relationships/hyperlink" Target="http://publication.pravo.gov.ru/document/0001202207220041" TargetMode="External"/><Relationship Id="rIdrv0g6njz-1lshp5inv5x8" Type="http://schemas.openxmlformats.org/officeDocument/2006/relationships/hyperlink" Target="http://publication.pravo.gov.ru/document/0001202207220041" TargetMode="External"/><Relationship Id="rIdw5wtp7l1_zgyuyzusaorb" Type="http://schemas.openxmlformats.org/officeDocument/2006/relationships/hyperlink" Target="http://publication.pravo.gov.ru/document/0001202207220041" TargetMode="External"/><Relationship Id="rIdciesojerwrpirymacezyh" Type="http://schemas.openxmlformats.org/officeDocument/2006/relationships/hyperlink" Target="http://publication.pravo.gov.ru/document/0001202207220041" TargetMode="External"/><Relationship Id="rIdcco5ry-n3q7z_w5b_fakm" Type="http://schemas.openxmlformats.org/officeDocument/2006/relationships/hyperlink" Target="http://publication.pravo.gov.ru/document/0001202207220041" TargetMode="External"/><Relationship Id="rIdt3u64ulyyz20fn-ea1cz8" Type="http://schemas.openxmlformats.org/officeDocument/2006/relationships/hyperlink" Target="https://docs.eaeunion.org/documents/247/4950/" TargetMode="External"/><Relationship Id="rIdbavwtaj_1yhxnedvoec61" Type="http://schemas.openxmlformats.org/officeDocument/2006/relationships/hyperlink" Target="https://docs.eaeunion.org/documents/211/8993/" TargetMode="External"/><Relationship Id="rIdhyqk5vyzdgqhznvy1-ol3" Type="http://schemas.openxmlformats.org/officeDocument/2006/relationships/hyperlink" Target="https://docs.eaeunion.org/documents/247/4939/" TargetMode="External"/><Relationship Id="rIduuhxard8biqniatstrchu" Type="http://schemas.openxmlformats.org/officeDocument/2006/relationships/hyperlink" Target="https://docs.eaeunion.org/documents/292/1553/" TargetMode="External"/><Relationship Id="rIdas9khldkgyaqe9ywabeh0" Type="http://schemas.openxmlformats.org/officeDocument/2006/relationships/hyperlink" Target="https://docs.eaeunion.org/documents/214/946/" TargetMode="External"/><Relationship Id="rIdzlannptols4opxvz3pm4p" Type="http://schemas.openxmlformats.org/officeDocument/2006/relationships/hyperlink" Target="https://docs.eaeunion.org/documents/208/8939/" TargetMode="External"/><Relationship Id="rIdviqblcak6n1swx-_5okg5" Type="http://schemas.openxmlformats.org/officeDocument/2006/relationships/hyperlink" Target="https://docs.eaeunion.org/documents/463/10896/" TargetMode="External"/><Relationship Id="rIdmaex_rawrpsrdgwl5ht6t" Type="http://schemas.openxmlformats.org/officeDocument/2006/relationships/hyperlink" Target="https://docs.eaeunion.org/documents/446/9811/" TargetMode="External"/><Relationship Id="rIdiubdb0ayfofu2xesbjzkk" Type="http://schemas.openxmlformats.org/officeDocument/2006/relationships/hyperlink" Target="https://docs.eaeunion.org/documents/247/5124/" TargetMode="External"/><Relationship Id="rIdp8klmgxm07egpewaijhjw" Type="http://schemas.openxmlformats.org/officeDocument/2006/relationships/hyperlink" Target="https://docs.eaeunion.org/documents/305/2494/" TargetMode="External"/><Relationship Id="rIdfx0d3mic2vhefpkejdmpn" Type="http://schemas.openxmlformats.org/officeDocument/2006/relationships/hyperlink" Target="https://docs.eaeunion.org/documents/447/9823/" TargetMode="External"/><Relationship Id="rIdtgsz2vckumtvk-s5q5n8u" Type="http://schemas.openxmlformats.org/officeDocument/2006/relationships/hyperlink" Target="https://docs.eaeunion.org/documents/386/6260/"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87 000 0</dc:title>
  <dc:creator>IMEXP</dc:creator>
  <cp:lastModifiedBy>Un-named</cp:lastModifiedBy>
  <cp:revision>1</cp:revision>
  <dcterms:created xsi:type="dcterms:W3CDTF">2026-10-29T03:56:39.079Z</dcterms:created>
  <dcterms:modified xsi:type="dcterms:W3CDTF">2026-10-29T03:56:39.079Z</dcterms:modified>
</cp:coreProperties>
</file>

<file path=docProps/custom.xml><?xml version="1.0" encoding="utf-8"?>
<Properties xmlns="http://schemas.openxmlformats.org/officeDocument/2006/custom-properties" xmlns:vt="http://schemas.openxmlformats.org/officeDocument/2006/docPropsVTypes"/>
</file>