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3824 92 000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3824 — Готовые связующие вещества для производства литейных форм или литейных стержней;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w:t>
            </w:r>
          </w:p>
          <w:p>
            <w:pPr>
              <w:spacing w:after="60"/>
            </w:pPr>
            <w:r>
              <w:rPr>
                <w:rFonts w:ascii="Arial" w:cs="Arial" w:eastAsia="Arial" w:hAnsi="Arial"/>
                <w:b/>
                <w:bCs/>
                <w:sz w:val="19"/>
                <w:szCs w:val="19"/>
              </w:rPr>
              <w:t xml:space="preserve">3824 92 000 0 — Прочие: полигликолевые сложные эфиры метилфосфоновой кислоты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c-0kjyjpup0csnitnyh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5qxz2n0tkylmmdvme6a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uay9hmdnppwylowbpzkht">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btelviios5-kai4pbkpna">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byoamd4kdivhepo220gcx">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j4rwiiusqom_g67ct0dqk">
              <w:r>
                <w:rPr>
                  <w:rFonts w:ascii="Arial" w:cs="Arial" w:eastAsia="Arial" w:hAnsi="Arial"/>
                  <w:color w:val="1F5FBF"/>
                  <w:sz w:val="19"/>
                  <w:szCs w:val="19"/>
                  <w:u w:val="single"/>
                </w:rPr>
                <w:t xml:space="preserve">Решение Коллегии Евразийской экономической комиссии от 20.01.2020 № 13</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frefc4qyp0auk2yvzdeka">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dn_2e-an6pjxikkncxpck">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tj-nddygibhbfqpltqmiu">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eqedcmwspxyszg4idu6pk">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a0ous-vc4z6sfnfunu4jh">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 (энергетика)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td5jtqlq1bg26ikzeej4">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5ecrcgfmysogmnffs2cer">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nj7hfy2fy8r-vlpmo8fxj">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nfb4j1nkgtazbesyoucrw">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gu2nihauizwlhto208q9a">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vbnmxdldsyajh1q2ybmnw">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cmtcr8tufm-gfygbngj-p">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Олифы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xfks4qjvqjrtcxrrbyy6n">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3824 —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 относящиеся к пунктам 6 - 11 настоящего раздела</w:t>
            </w:r>
          </w:p>
          <w:p>
            <w:pPr>
              <w:spacing w:after="60"/>
            </w:pPr>
            <w:r>
              <w:rPr>
                <w:rFonts w:ascii="Arial" w:cs="Arial" w:eastAsia="Arial" w:hAnsi="Arial"/>
                <w:color w:val="5B6472"/>
                <w:sz w:val="17"/>
                <w:szCs w:val="17"/>
              </w:rPr>
              <w:t xml:space="preserve">На практике по субпозиции 3824 92 действует сертификатов: 0, деклараций: 1; по </w:t>
            </w:r>
            <w:hyperlink w:history="1" r:id="rIdmjebme9vaed5-6tbetjgf">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5nxky0v9cufrw-uhofjl">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ibpbjg3kzrgxkucwuuqoq">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ji9efd5ejhv0d9ygtatmh">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(касается части товаров кода): Кормовые добавки</w:t>
            </w:r>
          </w:p>
          <w:p>
            <w:pPr>
              <w:spacing w:after="60"/>
            </w:pPr>
            <w:hyperlink w:history="1" r:id="rIdascnng0k5odlhuiuuzzij">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yspbzfpt0fmks-sq7cdcs">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168 от 08.11.2022: Невзрывчатый компонент эмульсионных промышленных взрывчатых веществ</w:t>
            </w:r>
          </w:p>
          <w:p>
            <w:pPr>
              <w:spacing w:after="60"/>
              <w:ind w:left="220" w:hanging="160"/>
            </w:pPr>
            <w:r>
              <w:rPr>
                <w:rFonts w:ascii="Arial" w:cs="Arial" w:eastAsia="Arial" w:hAnsi="Arial"/>
                <w:sz w:val="19"/>
                <w:szCs w:val="19"/>
              </w:rPr>
              <w:t xml:space="preserve">• № 15 от 28.01.2020: Гигиенический силикагелевый наполнитель для кошачьего туалета</w:t>
            </w:r>
          </w:p>
          <w:p>
            <w:pPr>
              <w:spacing w:after="60"/>
              <w:ind w:left="220" w:hanging="160"/>
            </w:pPr>
            <w:r>
              <w:rPr>
                <w:rFonts w:ascii="Arial" w:cs="Arial" w:eastAsia="Arial" w:hAnsi="Arial"/>
                <w:sz w:val="19"/>
                <w:szCs w:val="19"/>
              </w:rPr>
              <w:t xml:space="preserve">• </w:t>
            </w:r>
            <w:hyperlink w:history="1" r:id="rIdmlnim641cki0i-5k4zobe">
              <w:r>
                <w:rPr>
                  <w:rFonts w:ascii="Arial" w:cs="Arial" w:eastAsia="Arial" w:hAnsi="Arial"/>
                  <w:color w:val="1F5FBF"/>
                  <w:sz w:val="19"/>
                  <w:szCs w:val="19"/>
                  <w:u w:val="single"/>
                </w:rPr>
                <w:t xml:space="preserve">Решение Коллегии ЕЭК № 15 от 28.01.2020</w:t>
              </w:r>
            </w:hyperlink>
            <w:r>
              <w:rPr>
                <w:rFonts w:ascii="Arial" w:cs="Arial" w:eastAsia="Arial" w:hAnsi="Arial"/>
                <w:sz w:val="19"/>
                <w:szCs w:val="19"/>
              </w:rPr>
              <w:t xml:space="preserve">: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3824920000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ratd5cdeh8g38dhxblcgs">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01201 — Ветеринарный сертификат · </w:t>
            </w:r>
            <w:hyperlink w:history="1" r:id="rIdbwyfwb9eo_48j8ba_eiet">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gbiv9wl7eyn1itrf0urpk">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joephpvy1zjg1je_qcczz">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1fvewggeuzkb5xm1iyay">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lxxcpswdxl2lds_rqkbvo">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comcwaqffbeow3_mrunet">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woiql1ypgpfpqgbi0z00y">
              <w:r>
                <w:rPr>
                  <w:rFonts w:ascii="Arial" w:cs="Arial" w:eastAsia="Arial" w:hAnsi="Arial"/>
                  <w:color w:val="1F5FBF"/>
                  <w:sz w:val="19"/>
                  <w:szCs w:val="19"/>
                  <w:u w:val="single"/>
                </w:rPr>
                <w:t xml:space="preserve">Решение Совета ЕЭК № 134 от 02.12.2021</w:t>
              </w:r>
            </w:hyperlink>
            <w:r>
              <w:rPr>
                <w:rFonts w:ascii="Arial" w:cs="Arial" w:eastAsia="Arial" w:hAnsi="Arial"/>
                <w:sz w:val="19"/>
                <w:szCs w:val="19"/>
              </w:rPr>
              <w:t xml:space="preserve"> — О внесении изменения в Единый перечень товаров, подлежащих ветеринарному контролю (надзору) (вступило в силу 02.01.2022)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https://imexp.ru/katalog/kod/3824920000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c-0kjyjpup0csnitnyhv" Type="http://schemas.openxmlformats.org/officeDocument/2006/relationships/hyperlink" Target="https://docs.eaeunion.org/documents/386/6099/" TargetMode="External"/><Relationship Id="rIdg5qxz2n0tkylmmdvme6ak" Type="http://schemas.openxmlformats.org/officeDocument/2006/relationships/hyperlink" Target="https://docs.eaeunion.org/documents/386/6099/" TargetMode="External"/><Relationship Id="rIduay9hmdnppwylowbpzkht" Type="http://schemas.openxmlformats.org/officeDocument/2006/relationships/hyperlink" Target="http://publication.pravo.gov.ru/document/0001202203140039" TargetMode="External"/><Relationship Id="rIdbtelviios5-kai4pbkpna" Type="http://schemas.openxmlformats.org/officeDocument/2006/relationships/hyperlink" Target="https://docs.eaeunion.org/documents/211/8993/" TargetMode="External"/><Relationship Id="rIdbyoamd4kdivhepo220gcx" Type="http://schemas.openxmlformats.org/officeDocument/2006/relationships/hyperlink" Target="https://docs.eaeunion.org/documents/335/4666/" TargetMode="External"/><Relationship Id="rIdj4rwiiusqom_g67ct0dqk" Type="http://schemas.openxmlformats.org/officeDocument/2006/relationships/hyperlink" Target="https://docs.eaeunion.org/documents/247/4939/" TargetMode="External"/><Relationship Id="rIdfrefc4qyp0auk2yvzdeka" Type="http://schemas.openxmlformats.org/officeDocument/2006/relationships/hyperlink" Target="https://docs.eaeunion.org/documents/292/1553/" TargetMode="External"/><Relationship Id="rIddn_2e-an6pjxikkncxpck" Type="http://schemas.openxmlformats.org/officeDocument/2006/relationships/hyperlink" Target="https://docs.eaeunion.org/documents/292/1553/" TargetMode="External"/><Relationship Id="rIdtj-nddygibhbfqpltqmiu" Type="http://schemas.openxmlformats.org/officeDocument/2006/relationships/hyperlink" Target="http://publication.pravo.gov.ru/document/0001202308040119" TargetMode="External"/><Relationship Id="rIdeqedcmwspxyszg4idu6pk" Type="http://schemas.openxmlformats.org/officeDocument/2006/relationships/hyperlink" Target="https://eur-lex.europa.eu/eli/reg/2014/833/oj/eng" TargetMode="External"/><Relationship Id="rIda0ous-vc4z6sfnfunu4jh" Type="http://schemas.openxmlformats.org/officeDocument/2006/relationships/hyperlink" Target="https://www.legislation.gov.uk/uksi/2019/855/contents" TargetMode="External"/><Relationship Id="rIddtd5jtqlq1bg26ikzeej4" Type="http://schemas.openxmlformats.org/officeDocument/2006/relationships/hyperlink" Target="http://publication.pravo.gov.ru/document/0001202308040119" TargetMode="External"/><Relationship Id="rId5ecrcgfmysogmnffs2cer" Type="http://schemas.openxmlformats.org/officeDocument/2006/relationships/hyperlink" Target="https://docs.eaeunion.org/documents/386/6099/" TargetMode="External"/><Relationship Id="rIdnj7hfy2fy8r-vlpmo8fxj" Type="http://schemas.openxmlformats.org/officeDocument/2006/relationships/hyperlink" Target="https://docs.eaeunion.org/documents/317/2804/" TargetMode="External"/><Relationship Id="rIdnfb4j1nkgtazbesyoucrw" Type="http://schemas.openxmlformats.org/officeDocument/2006/relationships/hyperlink" Target="http://publication.pravo.gov.ru/document/0001202411290098" TargetMode="External"/><Relationship Id="rIdgu2nihauizwlhto208q9a" Type="http://schemas.openxmlformats.org/officeDocument/2006/relationships/hyperlink" Target="https://docs.eaeunion.org/documents/292/1553/" TargetMode="External"/><Relationship Id="rIdvbnmxdldsyajh1q2ybmnw" Type="http://schemas.openxmlformats.org/officeDocument/2006/relationships/hyperlink" Target="https://docs.eaeunion.org/documents/292/1553/" TargetMode="External"/><Relationship Id="rIdcmtcr8tufm-gfygbngj-p" Type="http://schemas.openxmlformats.org/officeDocument/2006/relationships/hyperlink" Target="http://publication.pravo.gov.ru/document/0001201805040007" TargetMode="External"/><Relationship Id="rIdxfks4qjvqjrtcxrrbyy6n" Type="http://schemas.openxmlformats.org/officeDocument/2006/relationships/hyperlink" Target="https://docs.eaeunion.org/documents/211/8993/" TargetMode="External"/><Relationship Id="rIdmjebme9vaed5-6tbetjgf" Type="http://schemas.openxmlformats.org/officeDocument/2006/relationships/hyperlink" Target="https://eec.eaeunion.org/comission/department/deptexreg/tr/bezopPischDobavok.php" TargetMode="External"/><Relationship Id="rId-5nxky0v9cufrw-uhofjl" Type="http://schemas.openxmlformats.org/officeDocument/2006/relationships/hyperlink" Target="https://eec.eaeunion.org/comission/department/deptexreg/tr/PischevayaProd.php" TargetMode="External"/><Relationship Id="rIdibpbjg3kzrgxkucwuuqoq" Type="http://schemas.openxmlformats.org/officeDocument/2006/relationships/hyperlink" Target="https://eec.eaeunion.org/comission/department/deptexreg/tr/PischevkaMarkirovka.php" TargetMode="External"/><Relationship Id="rIdji9efd5ejhv0d9ygtatmh" Type="http://schemas.openxmlformats.org/officeDocument/2006/relationships/hyperlink" Target="https://docs.eaeunion.org/documents/335/4666/" TargetMode="External"/><Relationship Id="rIdascnng0k5odlhuiuuzzij" Type="http://schemas.openxmlformats.org/officeDocument/2006/relationships/hyperlink" Target="https://docs.eaeunion.org/documents/247/4939/" TargetMode="External"/><Relationship Id="rIdyspbzfpt0fmks-sq7cdcs" Type="http://schemas.openxmlformats.org/officeDocument/2006/relationships/hyperlink" Target="http://publication.pravo.gov.ru/document/0001202207190026" TargetMode="External"/><Relationship Id="rIdmlnim641cki0i-5k4zobe" Type="http://schemas.openxmlformats.org/officeDocument/2006/relationships/hyperlink" Target="https://docs.eaeunion.org/documents/247/4950/" TargetMode="External"/><Relationship Id="rIdratd5cdeh8g38dhxblcgs" Type="http://schemas.openxmlformats.org/officeDocument/2006/relationships/hyperlink" Target="https://docs.eaeunion.org/documents/211/8993/" TargetMode="External"/><Relationship Id="rIdbwyfwb9eo_48j8ba_eiet" Type="http://schemas.openxmlformats.org/officeDocument/2006/relationships/hyperlink" Target="https://docs.eaeunion.org/documents/247/4939/" TargetMode="External"/><Relationship Id="rIdgbiv9wl7eyn1itrf0urpk" Type="http://schemas.openxmlformats.org/officeDocument/2006/relationships/hyperlink" Target="https://docs.eaeunion.org/documents/292/1553/" TargetMode="External"/><Relationship Id="rIdjoephpvy1zjg1je_qcczz" Type="http://schemas.openxmlformats.org/officeDocument/2006/relationships/hyperlink" Target="https://docs.eaeunion.org/documents/214/946/" TargetMode="External"/><Relationship Id="rIdr1fvewggeuzkb5xm1iyay" Type="http://schemas.openxmlformats.org/officeDocument/2006/relationships/hyperlink" Target="https://docs.eaeunion.org/documents/208/8939/" TargetMode="External"/><Relationship Id="rIdlxxcpswdxl2lds_rqkbvo" Type="http://schemas.openxmlformats.org/officeDocument/2006/relationships/hyperlink" Target="https://docs.eaeunion.org/documents/463/10896/" TargetMode="External"/><Relationship Id="rIdcomcwaqffbeow3_mrunet" Type="http://schemas.openxmlformats.org/officeDocument/2006/relationships/hyperlink" Target="https://docs.eaeunion.org/documents/447/9823/" TargetMode="External"/><Relationship Id="rIdwoiql1ypgpfpqgbi0z00y" Type="http://schemas.openxmlformats.org/officeDocument/2006/relationships/hyperlink" Target="https://docs.eaeunion.org/documents/386/6260/" TargetMode="External"/><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3824 92 000 0</dc:title>
  <dc:creator>IMEXP</dc:creator>
  <cp:lastModifiedBy>Un-named</cp:lastModifiedBy>
  <cp:revision>1</cp:revision>
  <dcterms:created xsi:type="dcterms:W3CDTF">2026-10-27T22:22:32.435Z</dcterms:created>
  <dcterms:modified xsi:type="dcterms:W3CDTF">2026-10-27T22:22:32.435Z</dcterms:modified>
</cp:coreProperties>
</file>

<file path=docProps/custom.xml><?xml version="1.0" encoding="utf-8"?>
<Properties xmlns="http://schemas.openxmlformats.org/officeDocument/2006/custom-properties" xmlns:vt="http://schemas.openxmlformats.org/officeDocument/2006/docPropsVTypes"/>
</file>