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3825 50 000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3825 — Остаточные продукты химической или смежных отраслей промышленности, в другом месте не поименованные или не включенные; отходы городского хозяйства; шлам сточных вод; отходы прочие, указанные в примечании 6 к данной группе</w:t>
            </w:r>
          </w:p>
          <w:p>
            <w:pPr>
              <w:spacing w:after="60"/>
            </w:pPr>
            <w:r>
              <w:rPr>
                <w:rFonts w:ascii="Arial" w:cs="Arial" w:eastAsia="Arial" w:hAnsi="Arial"/>
                <w:color w:val="5B6472"/>
                <w:sz w:val="17"/>
                <w:szCs w:val="17"/>
              </w:rPr>
              <w:t xml:space="preserve">3825 50 — Отработанные растворы для травления металлов, гидравлические жидкости, тормозные жидкости и антифризы</w:t>
            </w:r>
          </w:p>
          <w:p>
            <w:pPr>
              <w:spacing w:after="60"/>
            </w:pPr>
            <w:r>
              <w:rPr>
                <w:rFonts w:ascii="Arial" w:cs="Arial" w:eastAsia="Arial" w:hAnsi="Arial"/>
                <w:color w:val="5B6472"/>
                <w:sz w:val="17"/>
                <w:szCs w:val="17"/>
              </w:rPr>
              <w:t xml:space="preserve">3825 50 00 — Отработанные растворы для травления металлов, гидравлические жидкости, тормозные жидкости и антифризы</w:t>
            </w:r>
          </w:p>
          <w:p>
            <w:pPr>
              <w:spacing w:after="60"/>
            </w:pPr>
            <w:r>
              <w:rPr>
                <w:rFonts w:ascii="Arial" w:cs="Arial" w:eastAsia="Arial" w:hAnsi="Arial"/>
                <w:b/>
                <w:bCs/>
                <w:sz w:val="19"/>
                <w:szCs w:val="19"/>
              </w:rPr>
              <w:t xml:space="preserve">3825 50 000 0 — Отработанные растворы для травления металлов, гидравлические жидкости, тормозные жидкости и антифризы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qbn-esbitnpddwwaxxl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gcid4g0mccbjcnbgtbp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voi6la4mk06xgnldia0m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njydwhcgjfzuggr1ke8d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rfix4zbnho_4gbxbyep0_">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ghonu0udwrr_7zkz9eb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bwr0u6mgpu4wqqxwxtz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pzkyr1uxagoexp8mvtq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bpi-4pi25onojgqk2db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fwxogd800k1dxji8kv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ppxzobxhf6s5cylba6_4_">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kpieztxyjnyttzmmrktsy">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bs39iluvzjrusncuyse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3825 50 действует сертификатов: 0, деклараций: 1; по </w:t>
            </w:r>
            <w:hyperlink w:history="1" r:id="rIdoeainapao_jxlm1gylblj">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_sj9l3-6n3pr5qmcmqex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y0if7ry3ugy45w8su5qv9">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gjtqyx5munhp8a2bjda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3825500000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p3u0tjvfbklffos4uznj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p6mwbmmguzz-d0xrlky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ud_smdb-nln_kku0x7g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brotbrbeqete3ccddu8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jbllysk_wrame68cggsb-">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38.12.24 — Отходы химические опасные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https://imexp.ru/katalog/kod/3825500000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qbn-esbitnpddwwaxxll" Type="http://schemas.openxmlformats.org/officeDocument/2006/relationships/hyperlink" Target="https://imexp.ru/akty/reshenie-soveta-eek-80-2021" TargetMode="External"/><Relationship Id="rIdbgcid4g0mccbjcnbgtbpt" Type="http://schemas.openxmlformats.org/officeDocument/2006/relationships/hyperlink" Target="https://imexp.ru/akty/reshenie-soveta-eek-80-2021" TargetMode="External"/><Relationship Id="rIdvoi6la4mk06xgnldia0mx" Type="http://schemas.openxmlformats.org/officeDocument/2006/relationships/hyperlink" Target="https://imexp.ru/akty/reshenie-kollegii-eek-154-2019" TargetMode="External"/><Relationship Id="rIdnjydwhcgjfzuggr1ke8dj" Type="http://schemas.openxmlformats.org/officeDocument/2006/relationships/hyperlink" Target="https://imexp.ru/akty/reshenie-kollegii-eek-30-2015" TargetMode="External"/><Relationship Id="rIdrfix4zbnho_4gbxbyep0_" Type="http://schemas.openxmlformats.org/officeDocument/2006/relationships/hyperlink" Target="https://imexp.ru/akty/reshenie-kollegii-eek-30-2015" TargetMode="External"/><Relationship Id="rIdrghonu0udwrr_7zkz9ebe" Type="http://schemas.openxmlformats.org/officeDocument/2006/relationships/hyperlink" Target="https://imexp.ru/akty/prikaz-minpromtorga-2701-2023" TargetMode="External"/><Relationship Id="rIdkbwr0u6mgpu4wqqxwxtz5" Type="http://schemas.openxmlformats.org/officeDocument/2006/relationships/hyperlink" Target="https://imexp.ru/akty/prikaz-minpromtorga-2701-2023" TargetMode="External"/><Relationship Id="rIdvpzkyr1uxagoexp8mvtqe" Type="http://schemas.openxmlformats.org/officeDocument/2006/relationships/hyperlink" Target="https://imexp.ru/akty/reshenie-soveta-eek-80-2021" TargetMode="External"/><Relationship Id="rIdbbpi-4pi25onojgqk2dbt" Type="http://schemas.openxmlformats.org/officeDocument/2006/relationships/hyperlink" Target="https://imexp.ru/akty/reshenie-soveta-eek-8-2017" TargetMode="External"/><Relationship Id="rIdmfwxogd800k1dxji8kvw-" Type="http://schemas.openxmlformats.org/officeDocument/2006/relationships/hyperlink" Target="https://imexp.ru/akty/postanovlenie-1637-2024" TargetMode="External"/><Relationship Id="rIdppxzobxhf6s5cylba6_4_" Type="http://schemas.openxmlformats.org/officeDocument/2006/relationships/hyperlink" Target="https://imexp.ru/akty/reshenie-kollegii-eek-30-2015" TargetMode="External"/><Relationship Id="rIdkpieztxyjnyttzmmrktsy" Type="http://schemas.openxmlformats.org/officeDocument/2006/relationships/hyperlink" Target="https://imexp.ru/akty/reshenie-kollegii-eek-30-2015" TargetMode="External"/><Relationship Id="rIdzbs39iluvzjrusncuysel" Type="http://schemas.openxmlformats.org/officeDocument/2006/relationships/hyperlink" Target="https://imexp.ru/akty/rasporyazhenie-792-r-2018" TargetMode="External"/><Relationship Id="rIdoeainapao_jxlm1gylblj" Type="http://schemas.openxmlformats.org/officeDocument/2006/relationships/hyperlink" Target="https://imexp.ru/katalog/tehreglamenty/tr-ts-030-2012" TargetMode="External"/><Relationship Id="rId_sj9l3-6n3pr5qmcmqext" Type="http://schemas.openxmlformats.org/officeDocument/2006/relationships/hyperlink" Target="https://imexp.ru/akty/reshenie-kollegii-eek-154-2019" TargetMode="External"/><Relationship Id="rIdy0if7ry3ugy45w8su5qv9" Type="http://schemas.openxmlformats.org/officeDocument/2006/relationships/hyperlink" Target="https://imexp.ru/akty/reshenie-soveta-eek-157-2016" TargetMode="External"/><Relationship Id="rIdigjtqyx5munhp8a2bjdaf" Type="http://schemas.openxmlformats.org/officeDocument/2006/relationships/hyperlink" Target="https://imexp.ru/akty/postanovlenie-1284-2022" TargetMode="External"/><Relationship Id="rIdp3u0tjvfbklffos4uznjv" Type="http://schemas.openxmlformats.org/officeDocument/2006/relationships/hyperlink" Target="https://imexp.ru/akty/reshenie-kollegii-eek-30-2015" TargetMode="External"/><Relationship Id="rIdlp6mwbmmguzz-d0xrlkyd" Type="http://schemas.openxmlformats.org/officeDocument/2006/relationships/hyperlink" Target="https://imexp.ru/akty/reshenie-kts-257-2010" TargetMode="External"/><Relationship Id="rIdsud_smdb-nln_kku0x7g0" Type="http://schemas.openxmlformats.org/officeDocument/2006/relationships/hyperlink" Target="https://imexp.ru/akty/reshenie-kts-378-2010" TargetMode="External"/><Relationship Id="rIdcbrotbrbeqete3ccddu8i" Type="http://schemas.openxmlformats.org/officeDocument/2006/relationships/hyperlink" Target="https://docs.eaeunion.org/documents/463/10896/" TargetMode="External"/><Relationship Id="rIdjbllysk_wrame68cggsb-" Type="http://schemas.openxmlformats.org/officeDocument/2006/relationships/hyperlink" Target="https://docs.eaeunion.org/documents/446/981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3825 50 000 0</dc:title>
  <dc:creator>IMEXP</dc:creator>
  <cp:lastModifiedBy>Un-named</cp:lastModifiedBy>
  <cp:revision>1</cp:revision>
  <dcterms:created xsi:type="dcterms:W3CDTF">2026-11-05T14:01:30.483Z</dcterms:created>
  <dcterms:modified xsi:type="dcterms:W3CDTF">2026-11-05T14:01:30.483Z</dcterms:modified>
</cp:coreProperties>
</file>

<file path=docProps/custom.xml><?xml version="1.0" encoding="utf-8"?>
<Properties xmlns="http://schemas.openxmlformats.org/officeDocument/2006/custom-properties" xmlns:vt="http://schemas.openxmlformats.org/officeDocument/2006/docPropsVTypes"/>
</file>