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3825 61 000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3825 — Остаточные продукты химической или смежных отраслей промышленности, в другом месте не поименованные или не включенные; отходы городского хозяйства; шлам сточных вод; отходы прочие, указанные в примечании 6 к данной группе</w:t>
            </w:r>
          </w:p>
          <w:p>
            <w:pPr>
              <w:spacing w:after="60"/>
            </w:pPr>
            <w:r>
              <w:rPr>
                <w:rFonts w:ascii="Arial" w:cs="Arial" w:eastAsia="Arial" w:hAnsi="Arial"/>
                <w:color w:val="5B6472"/>
                <w:sz w:val="17"/>
                <w:szCs w:val="17"/>
              </w:rPr>
              <w:t xml:space="preserve">3825 61 — Прочие отходы химической или смежных отраслей промышленности: содержащие преимущественно органические составляющие</w:t>
            </w:r>
          </w:p>
          <w:p>
            <w:pPr>
              <w:spacing w:after="60"/>
            </w:pPr>
            <w:r>
              <w:rPr>
                <w:rFonts w:ascii="Arial" w:cs="Arial" w:eastAsia="Arial" w:hAnsi="Arial"/>
                <w:color w:val="5B6472"/>
                <w:sz w:val="17"/>
                <w:szCs w:val="17"/>
              </w:rPr>
              <w:t xml:space="preserve">3825 61 00 — Прочие отходы химической или смежных отраслей промышленности: содержащие преимущественно органические составляющие</w:t>
            </w:r>
          </w:p>
          <w:p>
            <w:pPr>
              <w:spacing w:after="60"/>
            </w:pPr>
            <w:r>
              <w:rPr>
                <w:rFonts w:ascii="Arial" w:cs="Arial" w:eastAsia="Arial" w:hAnsi="Arial"/>
                <w:b/>
                <w:bCs/>
                <w:sz w:val="19"/>
                <w:szCs w:val="19"/>
              </w:rPr>
              <w:t xml:space="preserve">3825 61 000 0 — Прочие отходы химической или смежных отраслей промышленности: содержащие преимущественно органические составляющие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4n83s9jojznb0cbhwkl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oam9kybuccaxxsauyvs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x6snw_wuedt8v_fz6t7ri">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k9dljrgp4tooshccodsad">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y9w0jehuy5ajrhgsdjlrs">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cpdftvsfh2mitwdlvp5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gm5mwxkpvseonyfsyjy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fd32syjozirejtfrsqv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91kf7icmkpnyamr_tupwv">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kxkgcqla6ly6dztmaty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4lwgdlr3r1-qa8qrxdhao">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rkiahxey4k9wjx2hhwfau">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q2saorb1ic0k4bk_s41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rhjd04hms3vgoojhfdlv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77d5axyaphakotok8oemi">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weonl0k2iunwywyfxcym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3825610000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iqwb80djpwlbtz8tldusb">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_fsnugecn8l1mfirllbq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wwafplz7umilho54irf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wxnktmfd_9sa0xilw7nf">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uyga6x05ueevtygmcat0q">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https://imexp.ru/katalog/kod/3825610000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4n83s9jojznb0cbhwklh" Type="http://schemas.openxmlformats.org/officeDocument/2006/relationships/hyperlink" Target="https://imexp.ru/akty/reshenie-soveta-eek-80-2021" TargetMode="External"/><Relationship Id="rIdxoam9kybuccaxxsauyvsm" Type="http://schemas.openxmlformats.org/officeDocument/2006/relationships/hyperlink" Target="https://imexp.ru/akty/reshenie-soveta-eek-80-2021" TargetMode="External"/><Relationship Id="rIdx6snw_wuedt8v_fz6t7ri" Type="http://schemas.openxmlformats.org/officeDocument/2006/relationships/hyperlink" Target="https://imexp.ru/akty/reshenie-kollegii-eek-154-2019" TargetMode="External"/><Relationship Id="rIdk9dljrgp4tooshccodsad" Type="http://schemas.openxmlformats.org/officeDocument/2006/relationships/hyperlink" Target="https://imexp.ru/akty/reshenie-kollegii-eek-30-2015" TargetMode="External"/><Relationship Id="rIdy9w0jehuy5ajrhgsdjlrs" Type="http://schemas.openxmlformats.org/officeDocument/2006/relationships/hyperlink" Target="https://imexp.ru/akty/reshenie-kollegii-eek-30-2015" TargetMode="External"/><Relationship Id="rIdecpdftvsfh2mitwdlvp5q" Type="http://schemas.openxmlformats.org/officeDocument/2006/relationships/hyperlink" Target="https://imexp.ru/akty/prikaz-minpromtorga-2701-2023" TargetMode="External"/><Relationship Id="rIdfgm5mwxkpvseonyfsyjyf" Type="http://schemas.openxmlformats.org/officeDocument/2006/relationships/hyperlink" Target="https://imexp.ru/akty/prikaz-minpromtorga-2701-2023" TargetMode="External"/><Relationship Id="rIdgfd32syjozirejtfrsqvf" Type="http://schemas.openxmlformats.org/officeDocument/2006/relationships/hyperlink" Target="https://imexp.ru/akty/reshenie-soveta-eek-80-2021" TargetMode="External"/><Relationship Id="rId91kf7icmkpnyamr_tupwv" Type="http://schemas.openxmlformats.org/officeDocument/2006/relationships/hyperlink" Target="https://imexp.ru/akty/reshenie-soveta-eek-8-2017" TargetMode="External"/><Relationship Id="rIdhkxkgcqla6ly6dztmatyi" Type="http://schemas.openxmlformats.org/officeDocument/2006/relationships/hyperlink" Target="https://imexp.ru/akty/postanovlenie-1637-2024" TargetMode="External"/><Relationship Id="rId4lwgdlr3r1-qa8qrxdhao" Type="http://schemas.openxmlformats.org/officeDocument/2006/relationships/hyperlink" Target="https://imexp.ru/akty/reshenie-kollegii-eek-30-2015" TargetMode="External"/><Relationship Id="rIdrkiahxey4k9wjx2hhwfau" Type="http://schemas.openxmlformats.org/officeDocument/2006/relationships/hyperlink" Target="https://imexp.ru/akty/reshenie-kollegii-eek-30-2015" TargetMode="External"/><Relationship Id="rIdcq2saorb1ic0k4bk_s41j" Type="http://schemas.openxmlformats.org/officeDocument/2006/relationships/hyperlink" Target="https://imexp.ru/akty/rasporyazhenie-792-r-2018" TargetMode="External"/><Relationship Id="rIdrhjd04hms3vgoojhfdlvm" Type="http://schemas.openxmlformats.org/officeDocument/2006/relationships/hyperlink" Target="https://imexp.ru/akty/reshenie-kollegii-eek-154-2019" TargetMode="External"/><Relationship Id="rId77d5axyaphakotok8oemi" Type="http://schemas.openxmlformats.org/officeDocument/2006/relationships/hyperlink" Target="https://imexp.ru/akty/reshenie-soveta-eek-157-2016" TargetMode="External"/><Relationship Id="rIdweonl0k2iunwywyfxcymj" Type="http://schemas.openxmlformats.org/officeDocument/2006/relationships/hyperlink" Target="https://imexp.ru/akty/postanovlenie-1284-2022" TargetMode="External"/><Relationship Id="rIdiqwb80djpwlbtz8tldusb" Type="http://schemas.openxmlformats.org/officeDocument/2006/relationships/hyperlink" Target="https://imexp.ru/akty/reshenie-kollegii-eek-30-2015" TargetMode="External"/><Relationship Id="rId_fsnugecn8l1mfirllbqc" Type="http://schemas.openxmlformats.org/officeDocument/2006/relationships/hyperlink" Target="https://imexp.ru/akty/reshenie-kts-257-2010" TargetMode="External"/><Relationship Id="rIdywwafplz7umilho54irfz" Type="http://schemas.openxmlformats.org/officeDocument/2006/relationships/hyperlink" Target="https://imexp.ru/akty/reshenie-kts-378-2010" TargetMode="External"/><Relationship Id="rIdfwxnktmfd_9sa0xilw7nf" Type="http://schemas.openxmlformats.org/officeDocument/2006/relationships/hyperlink" Target="https://docs.eaeunion.org/documents/463/10896/" TargetMode="External"/><Relationship Id="rIduyga6x05ueevtygmcat0q" Type="http://schemas.openxmlformats.org/officeDocument/2006/relationships/hyperlink" Target="https://docs.eaeunion.org/documents/446/9811/"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3825 61 000 0</dc:title>
  <dc:creator>IMEXP</dc:creator>
  <cp:lastModifiedBy>Un-named</cp:lastModifiedBy>
  <cp:revision>1</cp:revision>
  <dcterms:created xsi:type="dcterms:W3CDTF">2026-11-05T14:01:27.824Z</dcterms:created>
  <dcterms:modified xsi:type="dcterms:W3CDTF">2026-11-05T14:01:27.824Z</dcterms:modified>
</cp:coreProperties>
</file>

<file path=docProps/custom.xml><?xml version="1.0" encoding="utf-8"?>
<Properties xmlns="http://schemas.openxmlformats.org/officeDocument/2006/custom-properties" xmlns:vt="http://schemas.openxmlformats.org/officeDocument/2006/docPropsVTypes"/>
</file>