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3825 69 000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3825 — Остаточные продукты химической или смежных отраслей промышленности, в другом месте не поименованные или не включенные; отходы городского хозяйства; шлам сточных вод; отходы прочие, указанные в примечании 6 к данной группе</w:t>
            </w:r>
          </w:p>
          <w:p>
            <w:pPr>
              <w:spacing w:after="60"/>
            </w:pPr>
            <w:r>
              <w:rPr>
                <w:rFonts w:ascii="Arial" w:cs="Arial" w:eastAsia="Arial" w:hAnsi="Arial"/>
                <w:color w:val="5B6472"/>
                <w:sz w:val="17"/>
                <w:szCs w:val="17"/>
              </w:rPr>
              <w:t xml:space="preserve">3825 69 — Прочие отходы химической или смежных отраслей промышленности: прочие</w:t>
            </w:r>
          </w:p>
          <w:p>
            <w:pPr>
              <w:spacing w:after="60"/>
            </w:pPr>
            <w:r>
              <w:rPr>
                <w:rFonts w:ascii="Arial" w:cs="Arial" w:eastAsia="Arial" w:hAnsi="Arial"/>
                <w:color w:val="5B6472"/>
                <w:sz w:val="17"/>
                <w:szCs w:val="17"/>
              </w:rPr>
              <w:t xml:space="preserve">3825 69 00 — Прочие отходы химической или смежных отраслей промышленности: прочие</w:t>
            </w:r>
          </w:p>
          <w:p>
            <w:pPr>
              <w:spacing w:after="60"/>
            </w:pPr>
            <w:r>
              <w:rPr>
                <w:rFonts w:ascii="Arial" w:cs="Arial" w:eastAsia="Arial" w:hAnsi="Arial"/>
                <w:b/>
                <w:bCs/>
                <w:sz w:val="19"/>
                <w:szCs w:val="19"/>
              </w:rPr>
              <w:t xml:space="preserve">3825 69 000 0 — Прочие отходы химической или смежных отраслей промышленности: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9ttkrtrttchnlm2jtbi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edvc9qyoskgmvdixaxj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pxaq1q1-qa3nzueweyh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ekattct8gtgaos9vja2be">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dgshi9uk_ckymgtfizurr">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ub7ck8qz29bpkiyxwam5">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yjhhkpxucz1ojfaawn7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sdmzqlsacz5sz-cxpcu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37p8a8izroejk_czeuzj">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2b_9whd39qrexmt2y5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5fhgayupsqpk_knmessf_">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xkji2h_uzezgsjfzegnvg">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yskglpvgtwj4zc-u5oc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wurxuayh62xdvdf7mch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xxbhfdjhdt5nvcmew2fzd">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9jwxjnoz8qt8nwkww0n5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3825690000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1qgnpwhd5pvngrtnhmqa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rpylkswys_bcufyczd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vqxper-x8-hwnuc0omz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8jz7gxhl7j87gld3rzy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3moprmkagerq5rblxzgco">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https://imexp.ru/katalog/kod/3825690000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9ttkrtrttchnlm2jtbip" Type="http://schemas.openxmlformats.org/officeDocument/2006/relationships/hyperlink" Target="https://imexp.ru/akty/reshenie-soveta-eek-80-2021" TargetMode="External"/><Relationship Id="rId_edvc9qyoskgmvdixaxjn" Type="http://schemas.openxmlformats.org/officeDocument/2006/relationships/hyperlink" Target="https://imexp.ru/akty/reshenie-soveta-eek-80-2021" TargetMode="External"/><Relationship Id="rIdspxaq1q1-qa3nzueweyh4" Type="http://schemas.openxmlformats.org/officeDocument/2006/relationships/hyperlink" Target="https://imexp.ru/akty/reshenie-kollegii-eek-154-2019" TargetMode="External"/><Relationship Id="rIdekattct8gtgaos9vja2be" Type="http://schemas.openxmlformats.org/officeDocument/2006/relationships/hyperlink" Target="https://imexp.ru/akty/reshenie-kollegii-eek-30-2015" TargetMode="External"/><Relationship Id="rIddgshi9uk_ckymgtfizurr" Type="http://schemas.openxmlformats.org/officeDocument/2006/relationships/hyperlink" Target="https://imexp.ru/akty/reshenie-kollegii-eek-30-2015" TargetMode="External"/><Relationship Id="rIdwub7ck8qz29bpkiyxwam5" Type="http://schemas.openxmlformats.org/officeDocument/2006/relationships/hyperlink" Target="https://imexp.ru/akty/prikaz-minpromtorga-2701-2023" TargetMode="External"/><Relationship Id="rIdyyjhhkpxucz1ojfaawn7q" Type="http://schemas.openxmlformats.org/officeDocument/2006/relationships/hyperlink" Target="https://imexp.ru/akty/prikaz-minpromtorga-2701-2023" TargetMode="External"/><Relationship Id="rIdzsdmzqlsacz5sz-cxpcuz" Type="http://schemas.openxmlformats.org/officeDocument/2006/relationships/hyperlink" Target="https://imexp.ru/akty/reshenie-soveta-eek-80-2021" TargetMode="External"/><Relationship Id="rIdw37p8a8izroejk_czeuzj" Type="http://schemas.openxmlformats.org/officeDocument/2006/relationships/hyperlink" Target="https://imexp.ru/akty/reshenie-soveta-eek-8-2017" TargetMode="External"/><Relationship Id="rIda2b_9whd39qrexmt2y5j-" Type="http://schemas.openxmlformats.org/officeDocument/2006/relationships/hyperlink" Target="https://imexp.ru/akty/postanovlenie-1637-2024" TargetMode="External"/><Relationship Id="rId5fhgayupsqpk_knmessf_" Type="http://schemas.openxmlformats.org/officeDocument/2006/relationships/hyperlink" Target="https://imexp.ru/akty/reshenie-kollegii-eek-30-2015" TargetMode="External"/><Relationship Id="rIdxkji2h_uzezgsjfzegnvg" Type="http://schemas.openxmlformats.org/officeDocument/2006/relationships/hyperlink" Target="https://imexp.ru/akty/reshenie-kollegii-eek-30-2015" TargetMode="External"/><Relationship Id="rIduyskglpvgtwj4zc-u5ocn" Type="http://schemas.openxmlformats.org/officeDocument/2006/relationships/hyperlink" Target="https://imexp.ru/akty/rasporyazhenie-792-r-2018" TargetMode="External"/><Relationship Id="rIdwurxuayh62xdvdf7mch4-" Type="http://schemas.openxmlformats.org/officeDocument/2006/relationships/hyperlink" Target="https://imexp.ru/akty/reshenie-kollegii-eek-154-2019" TargetMode="External"/><Relationship Id="rIdxxbhfdjhdt5nvcmew2fzd" Type="http://schemas.openxmlformats.org/officeDocument/2006/relationships/hyperlink" Target="https://imexp.ru/akty/reshenie-soveta-eek-157-2016" TargetMode="External"/><Relationship Id="rId9jwxjnoz8qt8nwkww0n5l" Type="http://schemas.openxmlformats.org/officeDocument/2006/relationships/hyperlink" Target="https://imexp.ru/akty/postanovlenie-1284-2022" TargetMode="External"/><Relationship Id="rId1qgnpwhd5pvngrtnhmqax" Type="http://schemas.openxmlformats.org/officeDocument/2006/relationships/hyperlink" Target="https://imexp.ru/akty/reshenie-kollegii-eek-30-2015" TargetMode="External"/><Relationship Id="rIderpylkswys_bcufyczdd-" Type="http://schemas.openxmlformats.org/officeDocument/2006/relationships/hyperlink" Target="https://imexp.ru/akty/reshenie-kts-257-2010" TargetMode="External"/><Relationship Id="rIdfvqxper-x8-hwnuc0omzc" Type="http://schemas.openxmlformats.org/officeDocument/2006/relationships/hyperlink" Target="https://imexp.ru/akty/reshenie-kts-378-2010" TargetMode="External"/><Relationship Id="rIdm8jz7gxhl7j87gld3rzya" Type="http://schemas.openxmlformats.org/officeDocument/2006/relationships/hyperlink" Target="https://docs.eaeunion.org/documents/463/10896/" TargetMode="External"/><Relationship Id="rId3moprmkagerq5rblxzgco" Type="http://schemas.openxmlformats.org/officeDocument/2006/relationships/hyperlink" Target="https://docs.eaeunion.org/documents/446/981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3825 69 000 0</dc:title>
  <dc:creator>IMEXP</dc:creator>
  <cp:lastModifiedBy>Un-named</cp:lastModifiedBy>
  <cp:revision>1</cp:revision>
  <dcterms:created xsi:type="dcterms:W3CDTF">2026-11-05T14:01:23.651Z</dcterms:created>
  <dcterms:modified xsi:type="dcterms:W3CDTF">2026-11-05T14:01:23.651Z</dcterms:modified>
</cp:coreProperties>
</file>

<file path=docProps/custom.xml><?xml version="1.0" encoding="utf-8"?>
<Properties xmlns="http://schemas.openxmlformats.org/officeDocument/2006/custom-properties" xmlns:vt="http://schemas.openxmlformats.org/officeDocument/2006/docPropsVTypes"/>
</file>