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3903 30 000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3903 — Полимеры стирола в первичных формах</w:t>
            </w:r>
          </w:p>
          <w:p>
            <w:pPr>
              <w:spacing w:after="60"/>
            </w:pPr>
            <w:r>
              <w:rPr>
                <w:rFonts w:ascii="Arial" w:cs="Arial" w:eastAsia="Arial" w:hAnsi="Arial"/>
                <w:color w:val="5B6472"/>
                <w:sz w:val="17"/>
                <w:szCs w:val="17"/>
              </w:rPr>
              <w:t xml:space="preserve">3903 30 — Сополимеры акрилонитрилбутадиенстирольные (ABS)</w:t>
            </w:r>
          </w:p>
          <w:p>
            <w:pPr>
              <w:spacing w:after="60"/>
            </w:pPr>
            <w:r>
              <w:rPr>
                <w:rFonts w:ascii="Arial" w:cs="Arial" w:eastAsia="Arial" w:hAnsi="Arial"/>
                <w:color w:val="5B6472"/>
                <w:sz w:val="17"/>
                <w:szCs w:val="17"/>
              </w:rPr>
              <w:t xml:space="preserve">3903 30 00 — Сополимеры акрилонитрилбутадиенстирольные (ABS)</w:t>
            </w:r>
          </w:p>
          <w:p>
            <w:pPr>
              <w:spacing w:after="60"/>
            </w:pPr>
            <w:r>
              <w:rPr>
                <w:rFonts w:ascii="Arial" w:cs="Arial" w:eastAsia="Arial" w:hAnsi="Arial"/>
                <w:b/>
                <w:bCs/>
                <w:sz w:val="19"/>
                <w:szCs w:val="19"/>
              </w:rPr>
              <w:t xml:space="preserve">3903 30 000 0 — Сополимеры акрилонитрилбутадиенстирольные (ABS)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ytvdzkwi00j7sk7ejuh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hczhokanhk-vpkyq6k0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a_k0mb6wj-4yafjrhngyk">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ubuvsyja1qpoupsc3pkxk">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vgo0mikxz6v0142122-g2">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z0ptfvt_ckjf0iqqrrf5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hfb6rvd3q5abyalzefql">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64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_qqzye1yg4vk2qebd7onk">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zxuuzw-ehlivycw1pe9b">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2hefnukyj8tx_5khfupl7">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64 (3903): LOTTE CHEMICAL, LUCENE, STYROLUTION, STYROLUX, VALEO</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rp9nsadwmkydydosw1os">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4brax8rqhq3agslmzok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9mcgplauotkhgkuzoaikb">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o1qju5yemsl9b5oqn5oqy">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dyjal8236-vsdzevusyj2">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3903 30 действует сертификатов: 0, деклараций: 1; по </w:t>
            </w:r>
            <w:hyperlink w:history="1" r:id="rIdtksshe07fqlnl114qxks1">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o1rh-ytfc5cu9v-9duzh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eatfswhys3g7q0simxc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3903300000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pi05biepo4wtnxlzsh6xi">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ovsyduqwjcwnrdvl5imb4">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jdy1vekxtkhxohbll6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lyiyjw-m1nha4fhxu3j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urx8fx6rfbh1wr9lunou">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pwnxqfdpzfc443olg2phm">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u5qckzax4qvjesoxirrbu">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vh2yji-usf9e0aakoudfh">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zlw09oahha-wxnluml0dz">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https://imexp.ru/katalog/kod/3903300000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ytvdzkwi00j7sk7ejuhy" Type="http://schemas.openxmlformats.org/officeDocument/2006/relationships/hyperlink" Target="https://docs.eaeunion.org/documents/386/6099/" TargetMode="External"/><Relationship Id="rIdbhczhokanhk-vpkyq6k0z" Type="http://schemas.openxmlformats.org/officeDocument/2006/relationships/hyperlink" Target="https://docs.eaeunion.org/documents/386/6099/" TargetMode="External"/><Relationship Id="rIda_k0mb6wj-4yafjrhngyk" Type="http://schemas.openxmlformats.org/officeDocument/2006/relationships/hyperlink" Target="https://eec.eaeunion.org/comission/department/deptexreg/tr/bezopSIZ.php" TargetMode="External"/><Relationship Id="rIdubuvsyja1qpoupsc3pkxk" Type="http://schemas.openxmlformats.org/officeDocument/2006/relationships/hyperlink" Target="http://publication.pravo.gov.ru/document/0001202203140039" TargetMode="External"/><Relationship Id="rIdvgo0mikxz6v0142122-g2" Type="http://schemas.openxmlformats.org/officeDocument/2006/relationships/hyperlink" Target="https://docs.eaeunion.org/documents/211/8993/" TargetMode="External"/><Relationship Id="rIdz0ptfvt_ckjf0iqqrrf5l" Type="http://schemas.openxmlformats.org/officeDocument/2006/relationships/hyperlink" Target="https://docs.eaeunion.org/documents/335/4666/" TargetMode="External"/><Relationship Id="rIdwhfb6rvd3q5abyalzefql" Type="http://schemas.openxmlformats.org/officeDocument/2006/relationships/hyperlink" Target="http://publication.pravo.gov.ru/document/0001202308040119" TargetMode="External"/><Relationship Id="rId_qqzye1yg4vk2qebd7onk" Type="http://schemas.openxmlformats.org/officeDocument/2006/relationships/hyperlink" Target="https://eur-lex.europa.eu/eli/reg/2014/833/oj/eng" TargetMode="External"/><Relationship Id="rId-zxuuzw-ehlivycw1pe9b" Type="http://schemas.openxmlformats.org/officeDocument/2006/relationships/hyperlink" Target="https://www.legislation.gov.uk/uksi/2019/855/contents" TargetMode="External"/><Relationship Id="rId2hefnukyj8tx_5khfupl7" Type="http://schemas.openxmlformats.org/officeDocument/2006/relationships/hyperlink" Target="http://publication.pravo.gov.ru/document/0001202308040119" TargetMode="External"/><Relationship Id="rIdurp9nsadwmkydydosw1os" Type="http://schemas.openxmlformats.org/officeDocument/2006/relationships/hyperlink" Target="https://docs.eaeunion.org/documents/386/6099/" TargetMode="External"/><Relationship Id="rIdm4brax8rqhq3agslmzokn" Type="http://schemas.openxmlformats.org/officeDocument/2006/relationships/hyperlink" Target="http://publication.pravo.gov.ru/document/0001202411290098" TargetMode="External"/><Relationship Id="rId9mcgplauotkhgkuzoaikb" Type="http://schemas.openxmlformats.org/officeDocument/2006/relationships/hyperlink" Target="http://publication.pravo.gov.ru/document/0001201805040007" TargetMode="External"/><Relationship Id="rIdo1qju5yemsl9b5oqn5oqy" Type="http://schemas.openxmlformats.org/officeDocument/2006/relationships/hyperlink" Target="https://eec.eaeunion.org/comission/department/deptexreg/tr/bezopSIZ.php" TargetMode="External"/><Relationship Id="rIddyjal8236-vsdzevusyj2" Type="http://schemas.openxmlformats.org/officeDocument/2006/relationships/hyperlink" Target="https://docs.eaeunion.org/documents/211/8993/" TargetMode="External"/><Relationship Id="rIdtksshe07fqlnl114qxks1" Type="http://schemas.openxmlformats.org/officeDocument/2006/relationships/hyperlink" Target="https://eec.eaeunion.org/comission/department/deptexreg/tr/TR_EEU_037.php" TargetMode="External"/><Relationship Id="rIdo1rh-ytfc5cu9v-9duzhz" Type="http://schemas.openxmlformats.org/officeDocument/2006/relationships/hyperlink" Target="https://docs.eaeunion.org/documents/335/4666/" TargetMode="External"/><Relationship Id="rIdeeatfswhys3g7q0simxcw" Type="http://schemas.openxmlformats.org/officeDocument/2006/relationships/hyperlink" Target="http://publication.pravo.gov.ru/document/0001202207190026" TargetMode="External"/><Relationship Id="rIdpi05biepo4wtnxlzsh6xi" Type="http://schemas.openxmlformats.org/officeDocument/2006/relationships/hyperlink" Target="https://eec.eaeunion.org/comission/department/deptexreg/tr/bezopSIZ.php" TargetMode="External"/><Relationship Id="rIdovsyduqwjcwnrdvl5imb4" Type="http://schemas.openxmlformats.org/officeDocument/2006/relationships/hyperlink" Target="https://docs.eaeunion.org/documents/211/8993/" TargetMode="External"/><Relationship Id="rIdd-jdy1vekxtkhxohbll6y" Type="http://schemas.openxmlformats.org/officeDocument/2006/relationships/hyperlink" Target="https://docs.eaeunion.org/documents/214/946/" TargetMode="External"/><Relationship Id="rIdklyiyjw-m1nha4fhxu3jk" Type="http://schemas.openxmlformats.org/officeDocument/2006/relationships/hyperlink" Target="https://docs.eaeunion.org/documents/208/8939/" TargetMode="External"/><Relationship Id="rIdqurx8fx6rfbh1wr9lunou" Type="http://schemas.openxmlformats.org/officeDocument/2006/relationships/hyperlink" Target="https://docs.eaeunion.org/documents/446/9811/" TargetMode="External"/><Relationship Id="rIdpwnxqfdpzfc443olg2phm" Type="http://schemas.openxmlformats.org/officeDocument/2006/relationships/hyperlink" Target="https://docs.eaeunion.org/documents/386/6162/" TargetMode="External"/><Relationship Id="rIdu5qckzax4qvjesoxirrbu" Type="http://schemas.openxmlformats.org/officeDocument/2006/relationships/hyperlink" Target="https://docs.eaeunion.org/documents/247/5125/" TargetMode="External"/><Relationship Id="rIdvh2yji-usf9e0aakoudfh" Type="http://schemas.openxmlformats.org/officeDocument/2006/relationships/hyperlink" Target="https://docs.eaeunion.org/documents/317/2804/" TargetMode="External"/><Relationship Id="rIdzlw09oahha-wxnluml0dz" Type="http://schemas.openxmlformats.org/officeDocument/2006/relationships/hyperlink" Target="https://docs.eaeunion.org/documents/305/2213/"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3903 30 000 0</dc:title>
  <dc:creator>IMEXP</dc:creator>
  <cp:lastModifiedBy>Un-named</cp:lastModifiedBy>
  <cp:revision>1</cp:revision>
  <dcterms:created xsi:type="dcterms:W3CDTF">2026-10-29T08:39:33.054Z</dcterms:created>
  <dcterms:modified xsi:type="dcterms:W3CDTF">2026-10-29T08:39:33.054Z</dcterms:modified>
</cp:coreProperties>
</file>

<file path=docProps/custom.xml><?xml version="1.0" encoding="utf-8"?>
<Properties xmlns="http://schemas.openxmlformats.org/officeDocument/2006/custom-properties" xmlns:vt="http://schemas.openxmlformats.org/officeDocument/2006/docPropsVTypes"/>
</file>