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90 900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90 — Прочие: прочие</w:t>
            </w:r>
          </w:p>
          <w:p>
            <w:pPr>
              <w:spacing w:after="60"/>
            </w:pPr>
            <w:r>
              <w:rPr>
                <w:rFonts w:ascii="Arial" w:cs="Arial" w:eastAsia="Arial" w:hAnsi="Arial"/>
                <w:b/>
                <w:bCs/>
                <w:sz w:val="19"/>
                <w:szCs w:val="19"/>
              </w:rPr>
              <w:t xml:space="preserve">3906 90 900 9 — Прочие: прочие: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jzdgwmqlz0fxw6heaqq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zexylispxqz37ws9qwq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e-l0eoglchubbvrp8vsby">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xiicb-elviliqlw7kbu4l">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agduzf5fwzrtxs0c6tcd_">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vadbkoduf7apsgmfn6a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gxljbev4vsd4g_1-thpl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s9yshs2fsk3mkaoj3xisq">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zjcpm8d8p4-iymsg31dc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vtysge36oogpjkyuf8co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46yuwdcblmmgy2_1ocg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dw1ixv85he3h45ubhgd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k5eqbzvyosdziymifpt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kcek7yjv8scoszlqh2umv">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ui_1abz26m_pfl5ytkmfq">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ybtx5zabpy-9a4wbvlp4w">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iyisxdycmkc7jenojnqfd">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imwu5mry5toxe7zhxj4si">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ot-ruhe2o1tccenouxiy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d4c2bo5m2vjjl_w8tiu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3906909009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fivzy_vd-wfa42yam8rlq">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e1rzrkeh77wq_rkzbhrh7">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nmdkjpg1q4epwummntb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79xp6aopkcqm9dwn6ui_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yhpy0hbyvccqhm6ezobz">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omkthxu0s7c2cqj--alxy">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euc0d77h3gbbvrsxn0pb0">
              <w:r>
                <w:rPr>
                  <w:rFonts w:ascii="Arial" w:cs="Arial" w:eastAsia="Arial" w:hAnsi="Arial"/>
                  <w:color w:val="1F5FBF"/>
                  <w:sz w:val="19"/>
                  <w:szCs w:val="19"/>
                  <w:u w:val="single"/>
                </w:rPr>
                <w:t xml:space="preserve">Решение Коллегии ЕЭК № 103 от 06.09.2016</w:t>
              </w:r>
            </w:hyperlink>
            <w:r>
              <w:rPr>
                <w:rFonts w:ascii="Arial" w:cs="Arial" w:eastAsia="Arial" w:hAnsi="Arial"/>
                <w:sz w:val="19"/>
                <w:szCs w:val="19"/>
              </w:rPr>
              <w:t xml:space="preserve"> — О внесении изменения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w:t>
            </w:r>
          </w:p>
          <w:p>
            <w:pPr>
              <w:spacing w:after="60"/>
              <w:ind w:left="220" w:hanging="160"/>
            </w:pPr>
            <w:r>
              <w:rPr>
                <w:rFonts w:ascii="Arial" w:cs="Arial" w:eastAsia="Arial" w:hAnsi="Arial"/>
                <w:sz w:val="19"/>
                <w:szCs w:val="19"/>
              </w:rPr>
              <w:t xml:space="preserve">• </w:t>
            </w:r>
            <w:hyperlink w:history="1" r:id="rIdzzb7q36jxxhgnkqtk4ktl">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yxqqn6ly7rvr4dpthjmjt">
              <w:r>
                <w:rPr>
                  <w:rFonts w:ascii="Arial" w:cs="Arial" w:eastAsia="Arial" w:hAnsi="Arial"/>
                  <w:color w:val="1F5FBF"/>
                  <w:sz w:val="19"/>
                  <w:szCs w:val="19"/>
                  <w:u w:val="single"/>
                </w:rPr>
                <w:t xml:space="preserve">Решение Совета ЕЭК № 19 от 17.03.2016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28.05.2016)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tqeklgmmlqdie6ab_e8wz">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https://imexp.ru/katalog/kod/3906909009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jzdgwmqlz0fxw6heaqqr" Type="http://schemas.openxmlformats.org/officeDocument/2006/relationships/hyperlink" Target="https://docs.eaeunion.org/documents/386/6099/" TargetMode="External"/><Relationship Id="rId2zexylispxqz37ws9qwqj" Type="http://schemas.openxmlformats.org/officeDocument/2006/relationships/hyperlink" Target="https://docs.eaeunion.org/documents/386/6099/" TargetMode="External"/><Relationship Id="rIde-l0eoglchubbvrp8vsby" Type="http://schemas.openxmlformats.org/officeDocument/2006/relationships/hyperlink" Target="https://eec.eaeunion.org/comission/department/deptexreg/tr/bezopSIZ.php" TargetMode="External"/><Relationship Id="rIdxiicb-elviliqlw7kbu4l" Type="http://schemas.openxmlformats.org/officeDocument/2006/relationships/hyperlink" Target="http://publication.pravo.gov.ru/document/0001202203140039" TargetMode="External"/><Relationship Id="rIdagduzf5fwzrtxs0c6tcd_" Type="http://schemas.openxmlformats.org/officeDocument/2006/relationships/hyperlink" Target="https://docs.eaeunion.org/documents/211/8993/" TargetMode="External"/><Relationship Id="rIdlvadbkoduf7apsgmfn6an" Type="http://schemas.openxmlformats.org/officeDocument/2006/relationships/hyperlink" Target="https://docs.eaeunion.org/documents/335/4666/" TargetMode="External"/><Relationship Id="rIdgxljbev4vsd4g_1-thpld" Type="http://schemas.openxmlformats.org/officeDocument/2006/relationships/hyperlink" Target="http://publication.pravo.gov.ru/document/0001202308040119" TargetMode="External"/><Relationship Id="rIds9yshs2fsk3mkaoj3xisq" Type="http://schemas.openxmlformats.org/officeDocument/2006/relationships/hyperlink" Target="https://eur-lex.europa.eu/eli/reg/2014/833/oj/eng" TargetMode="External"/><Relationship Id="rIdzjcpm8d8p4-iymsg31dcu" Type="http://schemas.openxmlformats.org/officeDocument/2006/relationships/hyperlink" Target="https://www.legislation.gov.uk/uksi/2019/855/contents" TargetMode="External"/><Relationship Id="rIdvtysge36oogpjkyuf8cob" Type="http://schemas.openxmlformats.org/officeDocument/2006/relationships/hyperlink" Target="https://www.ecfr.gov/current/title-15/subtitle-B/chapter-VII/subchapter-C/part-746" TargetMode="External"/><Relationship Id="rIdq46yuwdcblmmgy2_1ocgl" Type="http://schemas.openxmlformats.org/officeDocument/2006/relationships/hyperlink" Target="http://publication.pravo.gov.ru/document/0001202308040119" TargetMode="External"/><Relationship Id="rIdbdw1ixv85he3h45ubhgdh" Type="http://schemas.openxmlformats.org/officeDocument/2006/relationships/hyperlink" Target="http://publication.pravo.gov.ru/document/0001202411290098" TargetMode="External"/><Relationship Id="rId4k5eqbzvyosdziymifpts" Type="http://schemas.openxmlformats.org/officeDocument/2006/relationships/hyperlink" Target="http://publication.pravo.gov.ru/document/0001201805040007" TargetMode="External"/><Relationship Id="rIdkcek7yjv8scoszlqh2umv" Type="http://schemas.openxmlformats.org/officeDocument/2006/relationships/hyperlink" Target="https://eec.eaeunion.org/comission/department/deptexreg/tr/bezopSIZ.php" TargetMode="External"/><Relationship Id="rIdui_1abz26m_pfl5ytkmfq" Type="http://schemas.openxmlformats.org/officeDocument/2006/relationships/hyperlink" Target="https://docs.eaeunion.org/documents/211/8993/" TargetMode="External"/><Relationship Id="rIdybtx5zabpy-9a4wbvlp4w" Type="http://schemas.openxmlformats.org/officeDocument/2006/relationships/hyperlink" Target="https://eec.eaeunion.org/comission/department/deptexreg/tr/bezopPischDobavok.php" TargetMode="External"/><Relationship Id="rIdiyisxdycmkc7jenojnqfd" Type="http://schemas.openxmlformats.org/officeDocument/2006/relationships/hyperlink" Target="https://eec.eaeunion.org/comission/department/deptexreg/tr/PischevayaProd.php" TargetMode="External"/><Relationship Id="rIdimwu5mry5toxe7zhxj4si" Type="http://schemas.openxmlformats.org/officeDocument/2006/relationships/hyperlink" Target="https://eec.eaeunion.org/comission/department/deptexreg/tr/PischevkaMarkirovka.php" TargetMode="External"/><Relationship Id="rIdot-ruhe2o1tccenouxiyd" Type="http://schemas.openxmlformats.org/officeDocument/2006/relationships/hyperlink" Target="https://docs.eaeunion.org/documents/335/4666/" TargetMode="External"/><Relationship Id="rIdqd4c2bo5m2vjjl_w8tiux" Type="http://schemas.openxmlformats.org/officeDocument/2006/relationships/hyperlink" Target="http://publication.pravo.gov.ru/document/0001202207190026" TargetMode="External"/><Relationship Id="rIdfivzy_vd-wfa42yam8rlq" Type="http://schemas.openxmlformats.org/officeDocument/2006/relationships/hyperlink" Target="https://eec.eaeunion.org/comission/department/deptexreg/tr/bezopSIZ.php" TargetMode="External"/><Relationship Id="rIde1rzrkeh77wq_rkzbhrh7" Type="http://schemas.openxmlformats.org/officeDocument/2006/relationships/hyperlink" Target="https://docs.eaeunion.org/documents/211/8993/" TargetMode="External"/><Relationship Id="rId8nmdkjpg1q4epwummntbm" Type="http://schemas.openxmlformats.org/officeDocument/2006/relationships/hyperlink" Target="https://docs.eaeunion.org/documents/214/946/" TargetMode="External"/><Relationship Id="rId79xp6aopkcqm9dwn6ui_r" Type="http://schemas.openxmlformats.org/officeDocument/2006/relationships/hyperlink" Target="https://docs.eaeunion.org/documents/208/8939/" TargetMode="External"/><Relationship Id="rIdyyhpy0hbyvccqhm6ezobz" Type="http://schemas.openxmlformats.org/officeDocument/2006/relationships/hyperlink" Target="https://docs.eaeunion.org/documents/463/10896/" TargetMode="External"/><Relationship Id="rIdomkthxu0s7c2cqj--alxy" Type="http://schemas.openxmlformats.org/officeDocument/2006/relationships/hyperlink" Target="https://docs.eaeunion.org/documents/461/10520/" TargetMode="External"/><Relationship Id="rIdeuc0d77h3gbbvrsxn0pb0" Type="http://schemas.openxmlformats.org/officeDocument/2006/relationships/hyperlink" Target="https://docs.eaeunion.org/documents/305/2457/" TargetMode="External"/><Relationship Id="rIdzzb7q36jxxhgnkqtk4ktl" Type="http://schemas.openxmlformats.org/officeDocument/2006/relationships/hyperlink" Target="https://docs.eaeunion.org/documents/305/2213/" TargetMode="External"/><Relationship Id="rIdyxqqn6ly7rvr4dpthjmjt" Type="http://schemas.openxmlformats.org/officeDocument/2006/relationships/hyperlink" Target="https://docs.eaeunion.org/documents/306/2220/" TargetMode="External"/><Relationship Id="rIdtqeklgmmlqdie6ab_e8wz" Type="http://schemas.openxmlformats.org/officeDocument/2006/relationships/hyperlink" Target="https://docs.eaeunion.org/documents/447/9823/"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90 900 9</dc:title>
  <dc:creator>IMEXP</dc:creator>
  <cp:lastModifiedBy>Un-named</cp:lastModifiedBy>
  <cp:revision>1</cp:revision>
  <dcterms:created xsi:type="dcterms:W3CDTF">2026-10-28T18:40:07.632Z</dcterms:created>
  <dcterms:modified xsi:type="dcterms:W3CDTF">2026-10-28T18:40:07.632Z</dcterms:modified>
</cp:coreProperties>
</file>

<file path=docProps/custom.xml><?xml version="1.0" encoding="utf-8"?>
<Properties xmlns="http://schemas.openxmlformats.org/officeDocument/2006/custom-properties" xmlns:vt="http://schemas.openxmlformats.org/officeDocument/2006/docPropsVTypes"/>
</file>