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3909 50 900 8</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3909 — Амино-альдегидные смолы, феноло-альдегидные смолы и полиуретаны в первичных формах</w:t>
            </w:r>
          </w:p>
          <w:p>
            <w:pPr>
              <w:spacing w:after="60"/>
            </w:pPr>
            <w:r>
              <w:rPr>
                <w:rFonts w:ascii="Arial" w:cs="Arial" w:eastAsia="Arial" w:hAnsi="Arial"/>
                <w:color w:val="5B6472"/>
                <w:sz w:val="17"/>
                <w:szCs w:val="17"/>
              </w:rPr>
              <w:t xml:space="preserve">3909 50 — Полиуретаны</w:t>
            </w:r>
          </w:p>
          <w:p>
            <w:pPr>
              <w:spacing w:after="60"/>
            </w:pPr>
            <w:r>
              <w:rPr>
                <w:rFonts w:ascii="Arial" w:cs="Arial" w:eastAsia="Arial" w:hAnsi="Arial"/>
                <w:color w:val="5B6472"/>
                <w:sz w:val="17"/>
                <w:szCs w:val="17"/>
              </w:rPr>
              <w:t xml:space="preserve">3909 50 90 — Полиуретаны: прочие</w:t>
            </w:r>
          </w:p>
          <w:p>
            <w:pPr>
              <w:spacing w:after="60"/>
            </w:pPr>
            <w:r>
              <w:rPr>
                <w:rFonts w:ascii="Arial" w:cs="Arial" w:eastAsia="Arial" w:hAnsi="Arial"/>
                <w:b/>
                <w:bCs/>
                <w:sz w:val="19"/>
                <w:szCs w:val="19"/>
              </w:rPr>
              <w:t xml:space="preserve">3909 50 900 8 — Полиуретаны: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jl7otsxleigfqnpabfv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kjvxgzxe1jue6rx4ia6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kqsehioxkcwte6nl8k564">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ykmwi7v9jjfdzr2qcch_j">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cflk3epvmkgvnu0uz_njc">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a5lhptwfprlfojwwbaopv">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zexnzzw1jndu9nbw4rci3">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nrwm_mtyk2q6mg59gbf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69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qgbj8g0w4pacpvclj4-ir">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0-pajwfuscvmxhrqnss8b">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kzeulv7r6s6wlyxisfd7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haglqsixmlpfwe3cxpmu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69 (3909 50 900 8): Aquence, BASF, Loctite, Liofol, SELAR, Sun Chemical, SunLam, Technomelt, TEROSON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e2bclynkaiqf32fkqee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5_nlz70wob7vjzr078s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3hsxl6_71ydcgwnbinp9">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stcghmgqq6r5lrulnmkbl">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e9eok3bwfld1f2ys7xw-n">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Амино-альдегидные смолы, феноло-альдегидные смолы и полиуретаны в первичных формах, являющиеся согласно документам изготовителя (производителя) технологическими вспомогательными средствами</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jfeqr7t2ndrfx3zbq-1ta">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3909 50 действует сертификатов: 0, деклараций: 11; чаще по </w:t>
            </w:r>
            <w:hyperlink w:history="1" r:id="rIdi_qwfs5zxqte8_w-to81y">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6x6gb9vr6mfk9lojob_rm">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25cymp0mx2cteyos1wtwy">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zfnbw1pqmd2pcoetvouw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oocp-l1xbpjwu1q4elj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Вязкая полупрозрачная жидкость светло-коричневого цвета, представленная форполимером – продуктом взаимодействия избытка изоцианатного компонента (ПМДИ) с гидроксилсодержащим компонентом с образованием смеси изоцианатного компонента и…</w:t>
            </w:r>
          </w:p>
          <w:p>
            <w:pPr>
              <w:spacing w:after="60"/>
            </w:pPr>
            <w:r>
              <w:rPr>
                <w:rFonts w:ascii="Arial" w:cs="Arial" w:eastAsia="Arial" w:hAnsi="Arial"/>
                <w:color w:val="5B6472"/>
                <w:sz w:val="17"/>
                <w:szCs w:val="17"/>
              </w:rPr>
              <w:t xml:space="preserve">В соответсвии с ОПИ 1 и 6 ТН ВЭД ЕАЭС</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3909509008</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hpo-amde7q6loj6vkqbvs">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n1g0yfvstuyyrhvcwusw1">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s_dhnfgwdrf4o0tnlf1oc">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wewx9tudw6nbjwtrekorr">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3jwizboo3plg-vjudsg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zui9wyjtw6srvmcus_g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yoazagdymd1ktkqzvmzs">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qdhte4vsgqjhu4n-wyokw">
              <w:r>
                <w:rPr>
                  <w:rFonts w:ascii="Arial" w:cs="Arial" w:eastAsia="Arial" w:hAnsi="Arial"/>
                  <w:color w:val="1F5FBF"/>
                  <w:sz w:val="19"/>
                  <w:szCs w:val="19"/>
                  <w:u w:val="single"/>
                </w:rPr>
                <w:t xml:space="preserve">Решение Совета ЕЭК № 101 от 30.10.2020</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перечень… (вступило в силу 19.12.2020)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jboc41tvcrf_zyvctxorc">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vnionsvjfz4dnmqezcgph">
              <w:r>
                <w:rPr>
                  <w:rFonts w:ascii="Arial" w:cs="Arial" w:eastAsia="Arial" w:hAnsi="Arial"/>
                  <w:color w:val="1F5FBF"/>
                  <w:sz w:val="19"/>
                  <w:szCs w:val="19"/>
                  <w:u w:val="single"/>
                </w:rPr>
                <w:t xml:space="preserve">Решение Совета ЕЭК № 39 от 23.04.2021</w:t>
              </w:r>
            </w:hyperlink>
            <w:r>
              <w:rPr>
                <w:rFonts w:ascii="Arial" w:cs="Arial" w:eastAsia="Arial" w:hAnsi="Arial"/>
                <w:sz w:val="19"/>
                <w:szCs w:val="19"/>
              </w:rPr>
              <w:t xml:space="preserve"> — О внесении изменений в Решение Комиссии Таможенного союза от 27 ноября 2009 г. № 130 и Решение Совета Евразийской экономической комиссии от 16 марта 2020 г. № 21 (вступило в силу 27.05.2021)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https://imexp.ru/katalog/kod/3909509008</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jl7otsxleigfqnpabfva" Type="http://schemas.openxmlformats.org/officeDocument/2006/relationships/hyperlink" Target="https://docs.eaeunion.org/documents/386/6099/" TargetMode="External"/><Relationship Id="rIdikjvxgzxe1jue6rx4ia6n" Type="http://schemas.openxmlformats.org/officeDocument/2006/relationships/hyperlink" Target="https://docs.eaeunion.org/documents/386/6099/" TargetMode="External"/><Relationship Id="rIdkqsehioxkcwte6nl8k564" Type="http://schemas.openxmlformats.org/officeDocument/2006/relationships/hyperlink" Target="https://eec.eaeunion.org/comission/department/deptexreg/tr/bezopSIZ.php" TargetMode="External"/><Relationship Id="rIdykmwi7v9jjfdzr2qcch_j" Type="http://schemas.openxmlformats.org/officeDocument/2006/relationships/hyperlink" Target="https://eec.eaeunion.org/comission/department/deptexreg/tr/bezopPischDobavok.php" TargetMode="External"/><Relationship Id="rIdcflk3epvmkgvnu0uz_njc" Type="http://schemas.openxmlformats.org/officeDocument/2006/relationships/hyperlink" Target="http://publication.pravo.gov.ru/document/0001202203140039" TargetMode="External"/><Relationship Id="rIda5lhptwfprlfojwwbaopv" Type="http://schemas.openxmlformats.org/officeDocument/2006/relationships/hyperlink" Target="https://docs.eaeunion.org/documents/211/8993/" TargetMode="External"/><Relationship Id="rIdzexnzzw1jndu9nbw4rci3" Type="http://schemas.openxmlformats.org/officeDocument/2006/relationships/hyperlink" Target="https://docs.eaeunion.org/documents/335/4666/" TargetMode="External"/><Relationship Id="rIdvnrwm_mtyk2q6mg59gbff" Type="http://schemas.openxmlformats.org/officeDocument/2006/relationships/hyperlink" Target="http://publication.pravo.gov.ru/document/0001202308040119" TargetMode="External"/><Relationship Id="rIdqgbj8g0w4pacpvclj4-ir" Type="http://schemas.openxmlformats.org/officeDocument/2006/relationships/hyperlink" Target="https://eur-lex.europa.eu/eli/reg/2014/833/oj/eng" TargetMode="External"/><Relationship Id="rId0-pajwfuscvmxhrqnss8b" Type="http://schemas.openxmlformats.org/officeDocument/2006/relationships/hyperlink" Target="https://www.legislation.gov.uk/uksi/2019/855/contents" TargetMode="External"/><Relationship Id="rIdkzeulv7r6s6wlyxisfd7z" Type="http://schemas.openxmlformats.org/officeDocument/2006/relationships/hyperlink" Target="https://www.ecfr.gov/current/title-15/subtitle-B/chapter-VII/subchapter-C/part-746" TargetMode="External"/><Relationship Id="rIdhaglqsixmlpfwe3cxpmut" Type="http://schemas.openxmlformats.org/officeDocument/2006/relationships/hyperlink" Target="http://publication.pravo.gov.ru/document/0001202308040119" TargetMode="External"/><Relationship Id="rIdte2bclynkaiqf32fkqeez" Type="http://schemas.openxmlformats.org/officeDocument/2006/relationships/hyperlink" Target="https://docs.eaeunion.org/documents/386/6099/" TargetMode="External"/><Relationship Id="rIdv5_nlz70wob7vjzr078sm" Type="http://schemas.openxmlformats.org/officeDocument/2006/relationships/hyperlink" Target="http://publication.pravo.gov.ru/document/0001202411290098" TargetMode="External"/><Relationship Id="rIdg3hsxl6_71ydcgwnbinp9" Type="http://schemas.openxmlformats.org/officeDocument/2006/relationships/hyperlink" Target="http://publication.pravo.gov.ru/document/0001201805040007" TargetMode="External"/><Relationship Id="rIdstcghmgqq6r5lrulnmkbl" Type="http://schemas.openxmlformats.org/officeDocument/2006/relationships/hyperlink" Target="https://eec.eaeunion.org/comission/department/deptexreg/tr/bezopSIZ.php" TargetMode="External"/><Relationship Id="rIde9eok3bwfld1f2ys7xw-n" Type="http://schemas.openxmlformats.org/officeDocument/2006/relationships/hyperlink" Target="https://eec.eaeunion.org/comission/department/deptexreg/tr/bezopPischDobavok.php" TargetMode="External"/><Relationship Id="rIdjfeqr7t2ndrfx3zbq-1ta" Type="http://schemas.openxmlformats.org/officeDocument/2006/relationships/hyperlink" Target="https://docs.eaeunion.org/documents/211/8993/" TargetMode="External"/><Relationship Id="rIdi_qwfs5zxqte8_w-to81y" Type="http://schemas.openxmlformats.org/officeDocument/2006/relationships/hyperlink" Target="https://eec.eaeunion.org/comission/department/deptexreg/tr/bezopMashines.php" TargetMode="External"/><Relationship Id="rId6x6gb9vr6mfk9lojob_rm" Type="http://schemas.openxmlformats.org/officeDocument/2006/relationships/hyperlink" Target="https://eec.eaeunion.org/comission/department/deptexreg/tr/bezopProductLegkProm.php" TargetMode="External"/><Relationship Id="rId25cymp0mx2cteyos1wtwy" Type="http://schemas.openxmlformats.org/officeDocument/2006/relationships/hyperlink" Target="https://eec.eaeunion.org/comission/department/deptexreg/tr/bezopypakovki.php" TargetMode="External"/><Relationship Id="rIdzfnbw1pqmd2pcoetvouwj" Type="http://schemas.openxmlformats.org/officeDocument/2006/relationships/hyperlink" Target="https://docs.eaeunion.org/documents/335/4666/" TargetMode="External"/><Relationship Id="rIdzoocp-l1xbpjwu1q4eljv" Type="http://schemas.openxmlformats.org/officeDocument/2006/relationships/hyperlink" Target="http://publication.pravo.gov.ru/document/0001202207190026" TargetMode="External"/><Relationship Id="rIdhpo-amde7q6loj6vkqbvs" Type="http://schemas.openxmlformats.org/officeDocument/2006/relationships/hyperlink" Target="https://eec.eaeunion.org/comission/department/deptexreg/tr/bezopSIZ.php" TargetMode="External"/><Relationship Id="rIdn1g0yfvstuyyrhvcwusw1" Type="http://schemas.openxmlformats.org/officeDocument/2006/relationships/hyperlink" Target="https://eec.eaeunion.org/comission/department/deptexreg/tr/bezopPischDobavok.php" TargetMode="External"/><Relationship Id="rIds_dhnfgwdrf4o0tnlf1oc" Type="http://schemas.openxmlformats.org/officeDocument/2006/relationships/hyperlink" Target="https://eec.eaeunion.org/comission/department/deptexreg/tr/bezopPischDobavok.php" TargetMode="External"/><Relationship Id="rIdwewx9tudw6nbjwtrekorr" Type="http://schemas.openxmlformats.org/officeDocument/2006/relationships/hyperlink" Target="https://docs.eaeunion.org/documents/211/8993/" TargetMode="External"/><Relationship Id="rIdr3jwizboo3plg-vjudsg1" Type="http://schemas.openxmlformats.org/officeDocument/2006/relationships/hyperlink" Target="https://docs.eaeunion.org/documents/214/946/" TargetMode="External"/><Relationship Id="rIdkzui9wyjtw6srvmcus_gc" Type="http://schemas.openxmlformats.org/officeDocument/2006/relationships/hyperlink" Target="https://docs.eaeunion.org/documents/208/8939/" TargetMode="External"/><Relationship Id="rIdtyoazagdymd1ktkqzvmzs" Type="http://schemas.openxmlformats.org/officeDocument/2006/relationships/hyperlink" Target="https://docs.eaeunion.org/documents/446/9811/" TargetMode="External"/><Relationship Id="rIdqdhte4vsgqjhu4n-wyokw" Type="http://schemas.openxmlformats.org/officeDocument/2006/relationships/hyperlink" Target="https://docs.eaeunion.org/documents/248/5462/" TargetMode="External"/><Relationship Id="rIdjboc41tvcrf_zyvctxorc" Type="http://schemas.openxmlformats.org/officeDocument/2006/relationships/hyperlink" Target="https://docs.eaeunion.org/documents/447/9823/" TargetMode="External"/><Relationship Id="rIdvnionsvjfz4dnmqezcgph" Type="http://schemas.openxmlformats.org/officeDocument/2006/relationships/hyperlink" Target="https://docs.eaeunion.org/documents/386/5830/"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3909 50 900 8</dc:title>
  <dc:creator>IMEXP</dc:creator>
  <cp:lastModifiedBy>Un-named</cp:lastModifiedBy>
  <cp:revision>1</cp:revision>
  <dcterms:created xsi:type="dcterms:W3CDTF">2026-10-30T04:19:00.494Z</dcterms:created>
  <dcterms:modified xsi:type="dcterms:W3CDTF">2026-10-30T04:19:00.494Z</dcterms:modified>
</cp:coreProperties>
</file>

<file path=docProps/custom.xml><?xml version="1.0" encoding="utf-8"?>
<Properties xmlns="http://schemas.openxmlformats.org/officeDocument/2006/custom-properties" xmlns:vt="http://schemas.openxmlformats.org/officeDocument/2006/docPropsVTypes"/>
</file>