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3911 90 980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3911 — Смолы нефтяные, смолы кумароно-инденовые, политерпены, полисульфиды, полисульфоны и продукты прочие, указанные в примечании 3 к данной группе, в первичных формах, в другом месте не поименованные или не включенные</w:t>
            </w:r>
          </w:p>
          <w:p>
            <w:pPr>
              <w:spacing w:after="60"/>
            </w:pPr>
            <w:r>
              <w:rPr>
                <w:rFonts w:ascii="Arial" w:cs="Arial" w:eastAsia="Arial" w:hAnsi="Arial"/>
                <w:color w:val="5B6472"/>
                <w:sz w:val="17"/>
                <w:szCs w:val="17"/>
              </w:rPr>
              <w:t xml:space="preserve">3911 90 — Прочие</w:t>
            </w:r>
          </w:p>
          <w:p>
            <w:pPr>
              <w:spacing w:after="60"/>
            </w:pPr>
            <w:r>
              <w:rPr>
                <w:rFonts w:ascii="Arial" w:cs="Arial" w:eastAsia="Arial" w:hAnsi="Arial"/>
                <w:b/>
                <w:bCs/>
                <w:sz w:val="19"/>
                <w:szCs w:val="19"/>
              </w:rPr>
              <w:t xml:space="preserve">3911 90 980 0 — Прочие: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wc7byjqb1drv_odfuay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8ffp1rjef7lqloauj2g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x9cveown1tdcfl8tvfa3l">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f7dwkhnijghaaxlyheg3e">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1r_h1qicumuvjdbg7bukw">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seirr1lwcr8rdeyofq7w5">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antmjopiufu5gzbo1fsel">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71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evbgdcdxvigf2p1hrp6of">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veyjhrx5hrmvuer-vz5zu">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qpbabbf8o-fgvrba4nsu5">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71 (3911 90 980 0): BONDYRAM, BYNEL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9b9zbvefrct0hiciwuimp">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zeupg1u8035o0aj2i9acg">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un_uwfuxrzp-dz9oenqpd">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o0hltirj2ne82j0ytt1sy">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t-f94nb8adtem6vhq4ivv">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3911 90 действует сертификатов: 0, деклараций: 2; по </w:t>
            </w:r>
            <w:hyperlink w:history="1" r:id="rIdprhakb46yk7jp_8tfcf7m">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0u7vm9wvt-xhzmhusy4rt">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lfbw56yv6pv3uncya72gj">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mkjbjm0lycgwub1gydwal">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jbhqp3rggfvbaalbrjpwr">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3911909800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5ayaykr1d4mv3ae9e_ccd">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2kzqf0vyu06armypd1xrp">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rsco-be3wydseswmuvjm4">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fl_k7h8h_-mfl1zau95up">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7x0u-oyhg6yxzrq_-ae31">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4uswwx1e-9gz3mgycnwhx">
              <w:r>
                <w:rPr>
                  <w:rFonts w:ascii="Arial" w:cs="Arial" w:eastAsia="Arial" w:hAnsi="Arial"/>
                  <w:color w:val="1F5FBF"/>
                  <w:sz w:val="19"/>
                  <w:szCs w:val="19"/>
                  <w:u w:val="single"/>
                </w:rPr>
                <w:t xml:space="preserve">Решение Коллегии ЕЭК № 122 от 21.09.2021</w:t>
              </w:r>
            </w:hyperlink>
            <w:r>
              <w:rPr>
                <w:rFonts w:ascii="Arial" w:cs="Arial" w:eastAsia="Arial" w:hAnsi="Arial"/>
                <w:sz w:val="19"/>
                <w:szCs w:val="19"/>
              </w:rPr>
              <w:t xml:space="preserve"> — О внесении изменений в перечень товаров, в отношении которых применяются преференциальные ставки ввозных таможенных пошлин в соответствии с Временным соглашением, ведущим к образованию зоны свободной… (вступило в силу 01.01.2022)</w:t>
            </w:r>
          </w:p>
          <w:p>
            <w:pPr>
              <w:spacing w:after="60"/>
              <w:ind w:left="220" w:hanging="160"/>
            </w:pPr>
            <w:r>
              <w:rPr>
                <w:rFonts w:ascii="Arial" w:cs="Arial" w:eastAsia="Arial" w:hAnsi="Arial"/>
                <w:sz w:val="19"/>
                <w:szCs w:val="19"/>
              </w:rPr>
              <w:t xml:space="preserve">• </w:t>
            </w:r>
            <w:hyperlink w:history="1" r:id="rIdl7d7nfjsdyzvbyugah8ap">
              <w:r>
                <w:rPr>
                  <w:rFonts w:ascii="Arial" w:cs="Arial" w:eastAsia="Arial" w:hAnsi="Arial"/>
                  <w:color w:val="1F5FBF"/>
                  <w:sz w:val="19"/>
                  <w:szCs w:val="19"/>
                  <w:u w:val="single"/>
                </w:rPr>
                <w:t xml:space="preserve">Решение Совета ЕЭК № 80 от 14.09.2021</w:t>
              </w:r>
            </w:hyperlink>
            <w:r>
              <w:rPr>
                <w:rFonts w:ascii="Arial" w:cs="Arial" w:eastAsia="Arial" w:hAnsi="Arial"/>
                <w:sz w:val="19"/>
                <w:szCs w:val="19"/>
              </w:rPr>
              <w:t xml:space="preserve"> — 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(вступило в силу 01.01.2022)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https://imexp.ru/katalog/kod/3911909800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wc7byjqb1drv_odfuayd" Type="http://schemas.openxmlformats.org/officeDocument/2006/relationships/hyperlink" Target="https://docs.eaeunion.org/documents/386/6099/" TargetMode="External"/><Relationship Id="rIdl8ffp1rjef7lqloauj2gg" Type="http://schemas.openxmlformats.org/officeDocument/2006/relationships/hyperlink" Target="https://docs.eaeunion.org/documents/386/6099/" TargetMode="External"/><Relationship Id="rIdx9cveown1tdcfl8tvfa3l" Type="http://schemas.openxmlformats.org/officeDocument/2006/relationships/hyperlink" Target="https://eec.eaeunion.org/comission/department/deptexreg/tr/bezopSIZ.php" TargetMode="External"/><Relationship Id="rIdf7dwkhnijghaaxlyheg3e" Type="http://schemas.openxmlformats.org/officeDocument/2006/relationships/hyperlink" Target="http://publication.pravo.gov.ru/document/0001202203140039" TargetMode="External"/><Relationship Id="rId1r_h1qicumuvjdbg7bukw" Type="http://schemas.openxmlformats.org/officeDocument/2006/relationships/hyperlink" Target="https://docs.eaeunion.org/documents/211/8993/" TargetMode="External"/><Relationship Id="rIdseirr1lwcr8rdeyofq7w5" Type="http://schemas.openxmlformats.org/officeDocument/2006/relationships/hyperlink" Target="https://docs.eaeunion.org/documents/335/4666/" TargetMode="External"/><Relationship Id="rIdantmjopiufu5gzbo1fsel" Type="http://schemas.openxmlformats.org/officeDocument/2006/relationships/hyperlink" Target="http://publication.pravo.gov.ru/document/0001202308040119" TargetMode="External"/><Relationship Id="rIdevbgdcdxvigf2p1hrp6of" Type="http://schemas.openxmlformats.org/officeDocument/2006/relationships/hyperlink" Target="https://eur-lex.europa.eu/eli/reg/2014/833/oj/eng" TargetMode="External"/><Relationship Id="rIdveyjhrx5hrmvuer-vz5zu" Type="http://schemas.openxmlformats.org/officeDocument/2006/relationships/hyperlink" Target="https://www.legislation.gov.uk/uksi/2019/855/contents" TargetMode="External"/><Relationship Id="rIdqpbabbf8o-fgvrba4nsu5" Type="http://schemas.openxmlformats.org/officeDocument/2006/relationships/hyperlink" Target="http://publication.pravo.gov.ru/document/0001202308040119" TargetMode="External"/><Relationship Id="rId9b9zbvefrct0hiciwuimp" Type="http://schemas.openxmlformats.org/officeDocument/2006/relationships/hyperlink" Target="https://docs.eaeunion.org/documents/386/6099/" TargetMode="External"/><Relationship Id="rIdzeupg1u8035o0aj2i9acg" Type="http://schemas.openxmlformats.org/officeDocument/2006/relationships/hyperlink" Target="http://publication.pravo.gov.ru/document/0001202411290098" TargetMode="External"/><Relationship Id="rIdun_uwfuxrzp-dz9oenqpd" Type="http://schemas.openxmlformats.org/officeDocument/2006/relationships/hyperlink" Target="http://publication.pravo.gov.ru/document/0001201805040007" TargetMode="External"/><Relationship Id="rIdo0hltirj2ne82j0ytt1sy" Type="http://schemas.openxmlformats.org/officeDocument/2006/relationships/hyperlink" Target="https://eec.eaeunion.org/comission/department/deptexreg/tr/bezopSIZ.php" TargetMode="External"/><Relationship Id="rIdt-f94nb8adtem6vhq4ivv" Type="http://schemas.openxmlformats.org/officeDocument/2006/relationships/hyperlink" Target="https://docs.eaeunion.org/documents/211/8993/" TargetMode="External"/><Relationship Id="rIdprhakb46yk7jp_8tfcf7m" Type="http://schemas.openxmlformats.org/officeDocument/2006/relationships/hyperlink" Target="https://eec.eaeunion.org/comission/department/deptexreg/tr/bezopPischDobavok.php" TargetMode="External"/><Relationship Id="rId0u7vm9wvt-xhzmhusy4rt" Type="http://schemas.openxmlformats.org/officeDocument/2006/relationships/hyperlink" Target="https://eec.eaeunion.org/comission/department/deptexreg/tr/PischevayaProd.php" TargetMode="External"/><Relationship Id="rIdlfbw56yv6pv3uncya72gj" Type="http://schemas.openxmlformats.org/officeDocument/2006/relationships/hyperlink" Target="https://eec.eaeunion.org/comission/department/deptexreg/tr/PischevkaMarkirovka.php" TargetMode="External"/><Relationship Id="rIdmkjbjm0lycgwub1gydwal" Type="http://schemas.openxmlformats.org/officeDocument/2006/relationships/hyperlink" Target="https://docs.eaeunion.org/documents/335/4666/" TargetMode="External"/><Relationship Id="rIdjbhqp3rggfvbaalbrjpwr" Type="http://schemas.openxmlformats.org/officeDocument/2006/relationships/hyperlink" Target="http://publication.pravo.gov.ru/document/0001202207190026" TargetMode="External"/><Relationship Id="rId5ayaykr1d4mv3ae9e_ccd" Type="http://schemas.openxmlformats.org/officeDocument/2006/relationships/hyperlink" Target="https://eec.eaeunion.org/comission/department/deptexreg/tr/bezopSIZ.php" TargetMode="External"/><Relationship Id="rId2kzqf0vyu06armypd1xrp" Type="http://schemas.openxmlformats.org/officeDocument/2006/relationships/hyperlink" Target="https://docs.eaeunion.org/documents/211/8993/" TargetMode="External"/><Relationship Id="rIdrsco-be3wydseswmuvjm4" Type="http://schemas.openxmlformats.org/officeDocument/2006/relationships/hyperlink" Target="https://docs.eaeunion.org/documents/214/946/" TargetMode="External"/><Relationship Id="rIdfl_k7h8h_-mfl1zau95up" Type="http://schemas.openxmlformats.org/officeDocument/2006/relationships/hyperlink" Target="https://docs.eaeunion.org/documents/208/8939/" TargetMode="External"/><Relationship Id="rId7x0u-oyhg6yxzrq_-ae31" Type="http://schemas.openxmlformats.org/officeDocument/2006/relationships/hyperlink" Target="https://docs.eaeunion.org/documents/446/9811/" TargetMode="External"/><Relationship Id="rId4uswwx1e-9gz3mgycnwhx" Type="http://schemas.openxmlformats.org/officeDocument/2006/relationships/hyperlink" Target="https://docs.eaeunion.org/documents/379/6076/" TargetMode="External"/><Relationship Id="rIdl7d7nfjsdyzvbyugah8ap" Type="http://schemas.openxmlformats.org/officeDocument/2006/relationships/hyperlink" Target="https://docs.eaeunion.org/documents/386/6099/"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3911 90 980 0</dc:title>
  <dc:creator>IMEXP</dc:creator>
  <cp:lastModifiedBy>Un-named</cp:lastModifiedBy>
  <cp:revision>1</cp:revision>
  <dcterms:created xsi:type="dcterms:W3CDTF">2026-10-31T01:26:29.891Z</dcterms:created>
  <dcterms:modified xsi:type="dcterms:W3CDTF">2026-10-31T01:26:29.891Z</dcterms:modified>
</cp:coreProperties>
</file>

<file path=docProps/custom.xml><?xml version="1.0" encoding="utf-8"?>
<Properties xmlns="http://schemas.openxmlformats.org/officeDocument/2006/custom-properties" xmlns:vt="http://schemas.openxmlformats.org/officeDocument/2006/docPropsVTypes"/>
</file>