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5106 20 990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5106 — Пряжа шерстяная аппаратного прядения,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5106 20 — С содержанием шерсти менее 85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5106 20 99 — С содержанием шерсти менее 85 мас.%: прочая: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5106 20 990 0 — С содержанием шерсти менее 85 мас.%: прочая: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6vamhbufvcycbwuex1o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foak0_wrbq0qsxsuqz2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ge8fc3dlv-mt-qqcgps8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bygpr0304emfu9kjuue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d1ifhzfrpelsezutd6al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1ijvuqvuwgq-gdoxbkwn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y_kkz1svxoocr259xejx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p1bkovrtohidm4rzaha1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bggwjjtuqdlrnplqmfxt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url8k3xximjr6hrsr5c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5106 20 действует сертификатов: 0, деклараций: 1; по </w:t>
            </w:r>
            <w:hyperlink w:history="1" r:id="rId9mroleanf-yopfgf_wi-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30oldwiwuhlaif8fbdkn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lwpcyyeqcw_qeahv9qh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5106209900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prmzyl_ioerfk0p0srj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tbioroyngt1djrniplj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tapy-fjunoetbz1aqcu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https://imexp.ru/katalog/kod/5106209900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6vamhbufvcycbwuex1oz" Type="http://schemas.openxmlformats.org/officeDocument/2006/relationships/hyperlink" Target="https://docs.eaeunion.org/documents/386/6099/" TargetMode="External"/><Relationship Id="rIdzfoak0_wrbq0qsxsuqz24" Type="http://schemas.openxmlformats.org/officeDocument/2006/relationships/hyperlink" Target="https://docs.eaeunion.org/documents/386/6099/" TargetMode="External"/><Relationship Id="rIdge8fc3dlv-mt-qqcgps8r" Type="http://schemas.openxmlformats.org/officeDocument/2006/relationships/hyperlink" Target="https://docs.eaeunion.org/documents/335/4666/" TargetMode="External"/><Relationship Id="rIdpbygpr0304emfu9kjuueo" Type="http://schemas.openxmlformats.org/officeDocument/2006/relationships/hyperlink" Target="https://eur-lex.europa.eu/eli/reg/2014/833/oj/eng" TargetMode="External"/><Relationship Id="rIdd1ifhzfrpelsezutd6aln" Type="http://schemas.openxmlformats.org/officeDocument/2006/relationships/hyperlink" Target="https://www.legislation.gov.uk/uksi/2019/855/contents" TargetMode="External"/><Relationship Id="rId1ijvuqvuwgq-gdoxbkwnu" Type="http://schemas.openxmlformats.org/officeDocument/2006/relationships/hyperlink" Target="https://www.ecfr.gov/current/title-15/subtitle-B/chapter-VII/subchapter-C/part-746" TargetMode="External"/><Relationship Id="rIdy_kkz1svxoocr259xejxu" Type="http://schemas.openxmlformats.org/officeDocument/2006/relationships/hyperlink" Target="https://docs.eaeunion.org/documents/386/6099/" TargetMode="External"/><Relationship Id="rIdp1bkovrtohidm4rzaha1n" Type="http://schemas.openxmlformats.org/officeDocument/2006/relationships/hyperlink" Target="https://docs.eaeunion.org/documents/317/2804/" TargetMode="External"/><Relationship Id="rIdbggwjjtuqdlrnplqmfxtr" Type="http://schemas.openxmlformats.org/officeDocument/2006/relationships/hyperlink" Target="http://publication.pravo.gov.ru/document/0001202411290098" TargetMode="External"/><Relationship Id="rIdlurl8k3xximjr6hrsr5cn" Type="http://schemas.openxmlformats.org/officeDocument/2006/relationships/hyperlink" Target="http://publication.pravo.gov.ru/document/0001201805040007" TargetMode="External"/><Relationship Id="rId9mroleanf-yopfgf_wi-o" Type="http://schemas.openxmlformats.org/officeDocument/2006/relationships/hyperlink" Target="https://eec.eaeunion.org/comission/department/deptexreg/tr/bezopProductLegkProm.php" TargetMode="External"/><Relationship Id="rId30oldwiwuhlaif8fbdknd" Type="http://schemas.openxmlformats.org/officeDocument/2006/relationships/hyperlink" Target="https://docs.eaeunion.org/documents/335/4666/" TargetMode="External"/><Relationship Id="rIdflwpcyyeqcw_qeahv9qhk" Type="http://schemas.openxmlformats.org/officeDocument/2006/relationships/hyperlink" Target="http://publication.pravo.gov.ru/document/0001202207190026" TargetMode="External"/><Relationship Id="rIdxprmzyl_ioerfk0p0srjv" Type="http://schemas.openxmlformats.org/officeDocument/2006/relationships/hyperlink" Target="https://docs.eaeunion.org/documents/214/946/" TargetMode="External"/><Relationship Id="rIdftbioroyngt1djrniplj7" Type="http://schemas.openxmlformats.org/officeDocument/2006/relationships/hyperlink" Target="https://docs.eaeunion.org/documents/208/8939/" TargetMode="External"/><Relationship Id="rIdptapy-fjunoetbz1aqcuy" Type="http://schemas.openxmlformats.org/officeDocument/2006/relationships/hyperlink" Target="https://docs.eaeunion.org/documents/463/10896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5106 20 990 0</dc:title>
  <dc:creator>IMEXP</dc:creator>
  <cp:lastModifiedBy>Un-named</cp:lastModifiedBy>
  <cp:revision>1</cp:revision>
  <dcterms:created xsi:type="dcterms:W3CDTF">2026-10-27T05:24:52.282Z</dcterms:created>
  <dcterms:modified xsi:type="dcterms:W3CDTF">2026-10-27T05:24:52.282Z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