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90 —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90 900 0 —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f35nalllqsc3rhinq-p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dyyrh8zygymatwz1by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y_10a_mkwl6b3ugxyq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li-ffqrp9wgbvrztdo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2iizezfy4lu4eeofjf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8ueiwr9_cb9geeuorv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xfrku12l9qpi--l2cl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riafj1qmbbrmcoz4oy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26njlgpn40xnnokx-s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qo5rjyh396eu_xcbja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5308 90 действует сертификатов: 0, деклараций: 2; по </w:t>
            </w:r>
            <w:hyperlink w:history="1" r:id="rIdgjxaqzrgdezonmhskai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9dfn0ipyad35dijb_qr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_wdxfimybvhf3wic4a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vaevv58rtszlf77mgf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dpjkujydsyy2mk4u-2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qavsobsgxbaqhbhmx8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35nalllqsc3rhinq-p-" Type="http://schemas.openxmlformats.org/officeDocument/2006/relationships/hyperlink" Target="https://docs.eaeunion.org/documents/386/6099/" TargetMode="External"/><Relationship Id="rId8dyyrh8zygymatwz1bywm" Type="http://schemas.openxmlformats.org/officeDocument/2006/relationships/hyperlink" Target="https://docs.eaeunion.org/documents/386/6099/" TargetMode="External"/><Relationship Id="rIdsy_10a_mkwl6b3ugxyqco" Type="http://schemas.openxmlformats.org/officeDocument/2006/relationships/hyperlink" Target="https://docs.eaeunion.org/documents/335/4666/" TargetMode="External"/><Relationship Id="rIdnli-ffqrp9wgbvrztdobu" Type="http://schemas.openxmlformats.org/officeDocument/2006/relationships/hyperlink" Target="https://eur-lex.europa.eu/eli/reg/2014/833/oj/eng" TargetMode="External"/><Relationship Id="rIdh2iizezfy4lu4eeofjfwg" Type="http://schemas.openxmlformats.org/officeDocument/2006/relationships/hyperlink" Target="https://www.legislation.gov.uk/uksi/2019/855/contents" TargetMode="External"/><Relationship Id="rId48ueiwr9_cb9geeuorvqt" Type="http://schemas.openxmlformats.org/officeDocument/2006/relationships/hyperlink" Target="https://www.ecfr.gov/current/title-15/subtitle-B/chapter-VII/subchapter-C/part-746" TargetMode="External"/><Relationship Id="rIdexfrku12l9qpi--l2cluv" Type="http://schemas.openxmlformats.org/officeDocument/2006/relationships/hyperlink" Target="https://docs.eaeunion.org/documents/386/6099/" TargetMode="External"/><Relationship Id="rIdtriafj1qmbbrmcoz4oyks" Type="http://schemas.openxmlformats.org/officeDocument/2006/relationships/hyperlink" Target="https://docs.eaeunion.org/documents/317/2804/" TargetMode="External"/><Relationship Id="rId926njlgpn40xnnokx-syj" Type="http://schemas.openxmlformats.org/officeDocument/2006/relationships/hyperlink" Target="http://publication.pravo.gov.ru/document/0001202411290098" TargetMode="External"/><Relationship Id="rIdmqo5rjyh396eu_xcbjalr" Type="http://schemas.openxmlformats.org/officeDocument/2006/relationships/hyperlink" Target="http://publication.pravo.gov.ru/document/0001201805040007" TargetMode="External"/><Relationship Id="rIdgjxaqzrgdezonmhskaiwd" Type="http://schemas.openxmlformats.org/officeDocument/2006/relationships/hyperlink" Target="https://eec.eaeunion.org/comission/department/deptexreg/tr/bezopProductLegkProm.php" TargetMode="External"/><Relationship Id="rId9dfn0ipyad35dijb_qrub" Type="http://schemas.openxmlformats.org/officeDocument/2006/relationships/hyperlink" Target="https://docs.eaeunion.org/documents/335/4666/" TargetMode="External"/><Relationship Id="rIdg_wdxfimybvhf3wic4a7l" Type="http://schemas.openxmlformats.org/officeDocument/2006/relationships/hyperlink" Target="http://publication.pravo.gov.ru/document/0001202207190026" TargetMode="External"/><Relationship Id="rIdavaevv58rtszlf77mgf_k" Type="http://schemas.openxmlformats.org/officeDocument/2006/relationships/hyperlink" Target="https://docs.eaeunion.org/documents/214/946/" TargetMode="External"/><Relationship Id="rIdjdpjkujydsyy2mk4u-2g7" Type="http://schemas.openxmlformats.org/officeDocument/2006/relationships/hyperlink" Target="https://docs.eaeunion.org/documents/208/8939/" TargetMode="External"/><Relationship Id="rId4qavsobsgxbaqhbhmx8h3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90 900 0</dc:title>
  <dc:creator>IMEXP</dc:creator>
  <cp:lastModifiedBy>Un-named</cp:lastModifiedBy>
  <cp:revision>1</cp:revision>
  <dcterms:created xsi:type="dcterms:W3CDTF">2026-10-29T00:17:55.057Z</dcterms:created>
  <dcterms:modified xsi:type="dcterms:W3CDTF">2026-10-29T00:17:55.057Z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