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00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62 000 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jgiq-fbmjtskptw83q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k1hge0pxeqpxszjon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9pl0lz7yxm0bczjrn-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rlxspb2mo8x8plgapk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dshkmv8u1dslgbjgwv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ema8vf8kco4gahyaus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Синтетическая мешкозашивочная нить имеет следующие характеристики: состав- 100% полиэстер (полиэфир), силиконизированнная 7% (силиконовая пропитка наносится путем распыления на поверхность нити в процессе намотки на бобину), комплексная (количество сложений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ze1y74sgymydxkhxrl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-1ajzj0qto5on1d6ky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3bqrbkgc7w0d3j0j-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uoxwkhqf0kggivd_w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giq-fbmjtskptw83qj4" Type="http://schemas.openxmlformats.org/officeDocument/2006/relationships/hyperlink" Target="https://docs.eaeunion.org/documents/386/6099/" TargetMode="External"/><Relationship Id="rIdq3k1hge0pxeqpxszjon_k" Type="http://schemas.openxmlformats.org/officeDocument/2006/relationships/hyperlink" Target="https://docs.eaeunion.org/documents/386/6099/" TargetMode="External"/><Relationship Id="rIdr9pl0lz7yxm0bczjrn-2g" Type="http://schemas.openxmlformats.org/officeDocument/2006/relationships/hyperlink" Target="https://eur-lex.europa.eu/eli/reg/2014/833/oj/eng" TargetMode="External"/><Relationship Id="rIdqrlxspb2mo8x8plgapk84" Type="http://schemas.openxmlformats.org/officeDocument/2006/relationships/hyperlink" Target="https://www.legislation.gov.uk/uksi/2019/855/contents" TargetMode="External"/><Relationship Id="rIdpdshkmv8u1dslgbjgwvpd" Type="http://schemas.openxmlformats.org/officeDocument/2006/relationships/hyperlink" Target="http://publication.pravo.gov.ru/document/0001202411290098" TargetMode="External"/><Relationship Id="rIdrema8vf8kco4gahyausyg" Type="http://schemas.openxmlformats.org/officeDocument/2006/relationships/hyperlink" Target="http://publication.pravo.gov.ru/document/0001202207190026" TargetMode="External"/><Relationship Id="rId5ze1y74sgymydxkhxrlf0" Type="http://schemas.openxmlformats.org/officeDocument/2006/relationships/hyperlink" Target="https://docs.eaeunion.org/documents/214/946/" TargetMode="External"/><Relationship Id="rIdo-1ajzj0qto5on1d6kyub" Type="http://schemas.openxmlformats.org/officeDocument/2006/relationships/hyperlink" Target="https://docs.eaeunion.org/documents/208/8939/" TargetMode="External"/><Relationship Id="rIdkq3bqrbkgc7w0d3j0j-jk" Type="http://schemas.openxmlformats.org/officeDocument/2006/relationships/hyperlink" Target="https://docs.eaeunion.org/documents/463/10896/" TargetMode="External"/><Relationship Id="rIdlpuoxwkhqf0kggivd_wpl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62 000 0: вывоз</dc:title>
  <dc:creator>IMEXP</dc:creator>
  <cp:lastModifiedBy>Un-named</cp:lastModifiedBy>
  <cp:revision>1</cp:revision>
  <dcterms:created xsi:type="dcterms:W3CDTF">2026-10-31T06:24:55.250Z</dcterms:created>
  <dcterms:modified xsi:type="dcterms:W3CDTF">2026-10-31T06:24:55.250Z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