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10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10 00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10 000 0 — Нити высокой прочности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ymk__c5bzerzzexvq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veftq4j-gq6-er4fi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xldplyypoyrzgeodct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3-dwghbn-axnvkekkr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yq02mekk9gdkdwc7nl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k2xv9n8f3xm5gewaxt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e8qkgo3m19bhxpcjvw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btju9gsbiqslv02gea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1zivzfuwaxovfe5_bl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nviarseotzs_4xxfqf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5403 10 действует сертификатов: 0, деклараций: 1; по </w:t>
            </w:r>
            <w:hyperlink w:history="1" r:id="rIdmanflv1sz8qjoameiyb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6zngij3usomqopsgdw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-j7pbkxvtmoeq0y7x4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kal3iuk68nlgoklkyx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0v-wd_rxd9j03hjgos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rh3y0dvs5f3hizmux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20.60.22 — Нити вискозные высокопрочные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ymk__c5bzerzzexvqiu" Type="http://schemas.openxmlformats.org/officeDocument/2006/relationships/hyperlink" Target="https://docs.eaeunion.org/documents/386/6099/" TargetMode="External"/><Relationship Id="rIdadveftq4j-gq6-er4fim1" Type="http://schemas.openxmlformats.org/officeDocument/2006/relationships/hyperlink" Target="https://docs.eaeunion.org/documents/386/6099/" TargetMode="External"/><Relationship Id="rIdfxldplyypoyrzgeodctuu" Type="http://schemas.openxmlformats.org/officeDocument/2006/relationships/hyperlink" Target="https://docs.eaeunion.org/documents/335/4666/" TargetMode="External"/><Relationship Id="rIdu3-dwghbn-axnvkekkr3e" Type="http://schemas.openxmlformats.org/officeDocument/2006/relationships/hyperlink" Target="https://eur-lex.europa.eu/eli/reg/2014/833/oj/eng" TargetMode="External"/><Relationship Id="rIdsyq02mekk9gdkdwc7nla4" Type="http://schemas.openxmlformats.org/officeDocument/2006/relationships/hyperlink" Target="https://www.legislation.gov.uk/uksi/2019/855/contents" TargetMode="External"/><Relationship Id="rIdvk2xv9n8f3xm5gewaxtwj" Type="http://schemas.openxmlformats.org/officeDocument/2006/relationships/hyperlink" Target="https://www.ecfr.gov/current/title-15/subtitle-B/chapter-VII/subchapter-C/part-746" TargetMode="External"/><Relationship Id="rIdre8qkgo3m19bhxpcjvwci" Type="http://schemas.openxmlformats.org/officeDocument/2006/relationships/hyperlink" Target="https://docs.eaeunion.org/documents/386/6099/" TargetMode="External"/><Relationship Id="rIdbbtju9gsbiqslv02gea8b" Type="http://schemas.openxmlformats.org/officeDocument/2006/relationships/hyperlink" Target="https://docs.eaeunion.org/documents/317/2804/" TargetMode="External"/><Relationship Id="rIdz1zivzfuwaxovfe5_blax" Type="http://schemas.openxmlformats.org/officeDocument/2006/relationships/hyperlink" Target="http://publication.pravo.gov.ru/document/0001202411290098" TargetMode="External"/><Relationship Id="rIdgnviarseotzs_4xxfqf8g" Type="http://schemas.openxmlformats.org/officeDocument/2006/relationships/hyperlink" Target="http://publication.pravo.gov.ru/document/0001201805040007" TargetMode="External"/><Relationship Id="rIdmanflv1sz8qjoameiybg6" Type="http://schemas.openxmlformats.org/officeDocument/2006/relationships/hyperlink" Target="https://eec.eaeunion.org/comission/department/deptexreg/tr/bezopProductLegkProm.php" TargetMode="External"/><Relationship Id="rIda6zngij3usomqopsgdwfa" Type="http://schemas.openxmlformats.org/officeDocument/2006/relationships/hyperlink" Target="https://docs.eaeunion.org/documents/335/4666/" TargetMode="External"/><Relationship Id="rIdh-j7pbkxvtmoeq0y7x4ra" Type="http://schemas.openxmlformats.org/officeDocument/2006/relationships/hyperlink" Target="http://publication.pravo.gov.ru/document/0001202207190026" TargetMode="External"/><Relationship Id="rIdfkal3iuk68nlgoklkyxwc" Type="http://schemas.openxmlformats.org/officeDocument/2006/relationships/hyperlink" Target="https://docs.eaeunion.org/documents/214/946/" TargetMode="External"/><Relationship Id="rIdf0v-wd_rxd9j03hjgosxz" Type="http://schemas.openxmlformats.org/officeDocument/2006/relationships/hyperlink" Target="https://docs.eaeunion.org/documents/208/8939/" TargetMode="External"/><Relationship Id="rIdpcrh3y0dvs5f3hizmuxyn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10 000 0</dc:title>
  <dc:creator>IMEXP</dc:creator>
  <cp:lastModifiedBy>Un-named</cp:lastModifiedBy>
  <cp:revision>1</cp:revision>
  <dcterms:created xsi:type="dcterms:W3CDTF">2026-10-26T15:37:29.943Z</dcterms:created>
  <dcterms:modified xsi:type="dcterms:W3CDTF">2026-10-26T15:37:29.943Z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