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5404 12 000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 — ХИМИЧЕСКИЕ НИТИ; ПЛОСКИЕ И АНАЛОГИЧНЫЕ НИТИ ИЗ ХИМИЧЕСКИХ ТЕКСТИЛЬНЫХ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5404 — Мононити синтетические линейной плотности 67 дтекс или более и с размером поперечного сечения не более 1 мм; плоские и аналогичные нити (например, искусственная соломка) из синтетических текстильных материалов с шириной не более 5 мм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5404 12 — Мононити: прочие полипропиленовые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5404 12 00 — Мононити: прочие полипропиленовые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5404 12 000 0 — Мононити: прочие полипропиленовые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uy19tz_asntofvghjbr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ugixfp4zrca2avad1be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onhogrwm90muc4lglrv1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80-g20jrl9p0hx3uuo8a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yc0chowevlhso_ryfkmo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iqktdznklvhzh5isgqkd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dmsyglmzfw0qj69jgkkw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volkb6n8qkinlv-qdo9v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nismrxa8hitlal_deh19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_g9lsgsu995r68xfbsdy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agstpx0rjlsyb5l9q-5j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7a-edz6xipkk-1vvatm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1.3.10.1: Органические волокнистые или нитевидные материалы, имеющие все следующие характеристики: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lssjmryui55_fhakcuw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1.3.10.4.1.1: Полиэфиримидов, определенных в пункте 1.3.8.1.4 ; или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uq4hwu68bfa-zwzil0f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1.3.10.4.1.2: Материалов, определенных в пунктах 1.3.8.3 и 1.3.8.4 ; или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rsnc2ldiyycy-piwhdg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1.3.3.2.1.1 (также в разделе «чувствительные товары»): Полиэфиримидов, определенных в пункте 1.3.8.1 раздела 1; или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fqnryh5xi1iv3hxm5yp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1.3.3.2.1.2 (также в разделе «чувствительные товары»): Материалов, определенных в пунктах 1.3.8.2 - 1.3.8.5 раздела 1; или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пунктов: 1, все — на странице кода.</w:t>
            </w:r>
          </w:p>
          <w:p>
            <w:pPr>
              <w:spacing w:after="60"/>
            </w:pPr>
            <w:hyperlink w:history="1" r:id="rIdtahg8oov7vdrtehpvja0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uhmz-8aldybptj5xa3jf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Волокно полипропиленовое представляет собой одиночные мононити салатового цвета в отрезках длиной 69 мм, плотно собранные вместе, образуя цилиндр диаметром 75 мм и высотой 69 мм, обмотанный прочной полиэтиленовой пленкой. По данным…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(примечание 1 к группе 54), 5 (б) и 6; пояснения к товарной позиции 5404 и пояснения к субпозициям 5404 11 000 0 – 5404 19 000 0 (VI том), пояснения к товарной позиции 9603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5404120000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et6xu8pobmv5acakjysn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yjylmaqg70y25radzztt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geisyqez2uywnpugkfr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xj6m4zyuspdzmeltu-x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https://imexp.ru/katalog/kod/5404120000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uy19tz_asntofvghjbro" Type="http://schemas.openxmlformats.org/officeDocument/2006/relationships/hyperlink" Target="https://docs.eaeunion.org/documents/386/6099/" TargetMode="External"/><Relationship Id="rIdougixfp4zrca2avad1bei" Type="http://schemas.openxmlformats.org/officeDocument/2006/relationships/hyperlink" Target="https://docs.eaeunion.org/documents/386/6099/" TargetMode="External"/><Relationship Id="rIdonhogrwm90muc4lglrv1q" Type="http://schemas.openxmlformats.org/officeDocument/2006/relationships/hyperlink" Target="https://docs.eaeunion.org/documents/335/4666/" TargetMode="External"/><Relationship Id="rId80-g20jrl9p0hx3uuo8ap" Type="http://schemas.openxmlformats.org/officeDocument/2006/relationships/hyperlink" Target="https://eur-lex.europa.eu/eli/reg/2014/833/oj/eng" TargetMode="External"/><Relationship Id="rIdyc0chowevlhso_ryfkmon" Type="http://schemas.openxmlformats.org/officeDocument/2006/relationships/hyperlink" Target="https://www.legislation.gov.uk/uksi/2019/855/contents" TargetMode="External"/><Relationship Id="rIdiqktdznklvhzh5isgqkd8" Type="http://schemas.openxmlformats.org/officeDocument/2006/relationships/hyperlink" Target="https://www.ecfr.gov/current/title-15/subtitle-B/chapter-VII/subchapter-C/part-746" TargetMode="External"/><Relationship Id="rIddmsyglmzfw0qj69jgkkwt" Type="http://schemas.openxmlformats.org/officeDocument/2006/relationships/hyperlink" Target="https://docs.eaeunion.org/documents/386/6099/" TargetMode="External"/><Relationship Id="rIdvolkb6n8qkinlv-qdo9vs" Type="http://schemas.openxmlformats.org/officeDocument/2006/relationships/hyperlink" Target="https://docs.eaeunion.org/documents/317/2804/" TargetMode="External"/><Relationship Id="rIdnismrxa8hitlal_deh19v" Type="http://schemas.openxmlformats.org/officeDocument/2006/relationships/hyperlink" Target="http://publication.pravo.gov.ru/document/0001202411290098" TargetMode="External"/><Relationship Id="rId_g9lsgsu995r68xfbsdyt" Type="http://schemas.openxmlformats.org/officeDocument/2006/relationships/hyperlink" Target="http://publication.pravo.gov.ru/document/0001201805040007" TargetMode="External"/><Relationship Id="rIdagstpx0rjlsyb5l9q-5jy" Type="http://schemas.openxmlformats.org/officeDocument/2006/relationships/hyperlink" Target="https://docs.eaeunion.org/documents/335/4666/" TargetMode="External"/><Relationship Id="rId_7a-edz6xipkk-1vvatm6" Type="http://schemas.openxmlformats.org/officeDocument/2006/relationships/hyperlink" Target="http://publication.pravo.gov.ru/document/0001202207220041" TargetMode="External"/><Relationship Id="rIdwlssjmryui55_fhakcuwb" Type="http://schemas.openxmlformats.org/officeDocument/2006/relationships/hyperlink" Target="http://publication.pravo.gov.ru/document/0001202207220041" TargetMode="External"/><Relationship Id="rIdauq4hwu68bfa-zwzil0fn" Type="http://schemas.openxmlformats.org/officeDocument/2006/relationships/hyperlink" Target="http://publication.pravo.gov.ru/document/0001202207220041" TargetMode="External"/><Relationship Id="rIdgrsnc2ldiyycy-piwhdgp" Type="http://schemas.openxmlformats.org/officeDocument/2006/relationships/hyperlink" Target="http://publication.pravo.gov.ru/document/0001202207220041" TargetMode="External"/><Relationship Id="rIdjfqnryh5xi1iv3hxm5ypl" Type="http://schemas.openxmlformats.org/officeDocument/2006/relationships/hyperlink" Target="http://publication.pravo.gov.ru/document/0001202207220041" TargetMode="External"/><Relationship Id="rIdtahg8oov7vdrtehpvja0a" Type="http://schemas.openxmlformats.org/officeDocument/2006/relationships/hyperlink" Target="http://publication.pravo.gov.ru/document/0001202207220041" TargetMode="External"/><Relationship Id="rIduhmz-8aldybptj5xa3jfz" Type="http://schemas.openxmlformats.org/officeDocument/2006/relationships/hyperlink" Target="http://publication.pravo.gov.ru/document/0001202207190018" TargetMode="External"/><Relationship Id="rIdet6xu8pobmv5acakjysnn" Type="http://schemas.openxmlformats.org/officeDocument/2006/relationships/hyperlink" Target="https://docs.eaeunion.org/documents/214/946/" TargetMode="External"/><Relationship Id="rIdyjylmaqg70y25radzztth" Type="http://schemas.openxmlformats.org/officeDocument/2006/relationships/hyperlink" Target="https://docs.eaeunion.org/documents/208/8939/" TargetMode="External"/><Relationship Id="rIdtgeisyqez2uywnpugkfrr" Type="http://schemas.openxmlformats.org/officeDocument/2006/relationships/hyperlink" Target="https://docs.eaeunion.org/documents/463/10896/" TargetMode="External"/><Relationship Id="rId-xj6m4zyuspdzmeltu-xi" Type="http://schemas.openxmlformats.org/officeDocument/2006/relationships/hyperlink" Target="https://docs.eaeunion.org/documents/305/2213/" TargetMode="External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5404 12 000 0</dc:title>
  <dc:creator>IMEXP</dc:creator>
  <cp:lastModifiedBy>Un-named</cp:lastModifiedBy>
  <cp:revision>1</cp:revision>
  <dcterms:created xsi:type="dcterms:W3CDTF">2026-10-27T04:25:17.105Z</dcterms:created>
  <dcterms:modified xsi:type="dcterms:W3CDTF">2026-10-27T04:25:17.105Z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