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7202 — Ферросплавы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7202 30 — Ферросиликомарганец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7202 30 00 — Ферросиликомарганец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7202 30 000 0 — Ферросиликомарганец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upsqd7umtndkdtqdm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ndngbg6xwefqgf0h9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-a7pj8xvg04w1poupk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moqc5zco8szorkopjr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crlw1txovm91-i67ff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xv8xflap1f3bzvmwc2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tlgzcpiojiknobq9ux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nmx2jvj_fxdp5p8_yw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jefrltbdusgn8ytgc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unmwrpwmwlphfgk1y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58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ферросиликомарганца, происходящего из Украины и ввозимого на таможенную территорию Евразийского… (вступило в силу 28.10.2016)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upsqd7umtndkdtqdmyv" Type="http://schemas.openxmlformats.org/officeDocument/2006/relationships/hyperlink" Target="https://imexp.ru/akty/reshenie-soveta-eek-80-2021" TargetMode="External"/><Relationship Id="rIdlkndngbg6xwefqgf0h97h" Type="http://schemas.openxmlformats.org/officeDocument/2006/relationships/hyperlink" Target="https://imexp.ru/akty/reshenie-soveta-eek-80-2021" TargetMode="External"/><Relationship Id="rIdm-a7pj8xvg04w1poupkql" Type="http://schemas.openxmlformats.org/officeDocument/2006/relationships/hyperlink" Target="https://eur-lex.europa.eu/eli/reg/2014/833/oj/eng" TargetMode="External"/><Relationship Id="rIdamoqc5zco8szorkopjr8y" Type="http://schemas.openxmlformats.org/officeDocument/2006/relationships/hyperlink" Target="https://www.legislation.gov.uk/uksi/2019/855/contents" TargetMode="External"/><Relationship Id="rIdycrlw1txovm91-i67ffp9" Type="http://schemas.openxmlformats.org/officeDocument/2006/relationships/hyperlink" Target="https://imexp.ru/akty/postanovlenie-1637-2024" TargetMode="External"/><Relationship Id="rIdbxv8xflap1f3bzvmwc25k" Type="http://schemas.openxmlformats.org/officeDocument/2006/relationships/hyperlink" Target="https://imexp.ru/akty/postanovlenie-1284-2022" TargetMode="External"/><Relationship Id="rIdktlgzcpiojiknobq9ux3a" Type="http://schemas.openxmlformats.org/officeDocument/2006/relationships/hyperlink" Target="https://imexp.ru/akty/reshenie-kts-257-2010" TargetMode="External"/><Relationship Id="rIdlnmx2jvj_fxdp5p8_ywda" Type="http://schemas.openxmlformats.org/officeDocument/2006/relationships/hyperlink" Target="https://imexp.ru/akty/reshenie-kts-378-2010" TargetMode="External"/><Relationship Id="rIdf5jefrltbdusgn8ytgcds" Type="http://schemas.openxmlformats.org/officeDocument/2006/relationships/hyperlink" Target="https://docs.eaeunion.org/documents/463/10896/" TargetMode="External"/><Relationship Id="rIdpjunmwrpwmwlphfgk1ywe" Type="http://schemas.openxmlformats.org/officeDocument/2006/relationships/hyperlink" Target="https://docs.eaeunion.org/documents/305/230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7202 30 000 0: вывоз</dc:title>
  <dc:creator>IMEXP</dc:creator>
  <cp:lastModifiedBy>Un-named</cp:lastModifiedBy>
  <cp:revision>1</cp:revision>
  <dcterms:created xsi:type="dcterms:W3CDTF">2026-11-05T13:56:33.792Z</dcterms:created>
  <dcterms:modified xsi:type="dcterms:W3CDTF">2026-11-05T13:56:33.792Z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