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7205 10 000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7205 — Гранулы и порошки из передельного и зеркального чугуна, черных металлов</w:t>
            </w:r>
          </w:p>
          <w:p>
            <w:pPr>
              <w:spacing w:after="60"/>
            </w:pPr>
            <w:r>
              <w:rPr>
                <w:rFonts w:ascii="Arial" w:cs="Arial" w:eastAsia="Arial" w:hAnsi="Arial"/>
                <w:color w:val="5B6472"/>
                <w:sz w:val="17"/>
                <w:szCs w:val="17"/>
              </w:rPr>
              <w:t xml:space="preserve">7205 10 — Гранулы</w:t>
            </w:r>
          </w:p>
          <w:p>
            <w:pPr>
              <w:spacing w:after="60"/>
            </w:pPr>
            <w:r>
              <w:rPr>
                <w:rFonts w:ascii="Arial" w:cs="Arial" w:eastAsia="Arial" w:hAnsi="Arial"/>
                <w:color w:val="5B6472"/>
                <w:sz w:val="17"/>
                <w:szCs w:val="17"/>
              </w:rPr>
              <w:t xml:space="preserve">7205 10 00 — Гранулы</w:t>
            </w:r>
          </w:p>
          <w:p>
            <w:pPr>
              <w:spacing w:after="60"/>
            </w:pPr>
            <w:r>
              <w:rPr>
                <w:rFonts w:ascii="Arial" w:cs="Arial" w:eastAsia="Arial" w:hAnsi="Arial"/>
                <w:b/>
                <w:bCs/>
                <w:sz w:val="19"/>
                <w:szCs w:val="19"/>
              </w:rPr>
              <w:t xml:space="preserve">7205 10 000 0 — Гранулы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9admh2x1tyhmh6ornlig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mnindwmfkvydej42-bo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fmeqmq8jxjd9qtvgiv4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eo19trg-ndih1y3n_2j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2grwe_xm7jbjpudvc8et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frpqmbfwi2691t8xmbzy">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6p32oyr1o8_cfhtkgrm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lhovxi2jolngirusizidl">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kb1jmli_i87cpzo_jb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pdlvtdobu3vla7a9-ua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7205 10 действует сертификатов: 0, деклараций: 2; по </w:t>
            </w:r>
            <w:hyperlink w:history="1" r:id="rIdtwmx7iz3wmxpxi-bavcjk">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_ozlpgni_5fzguc1jmv_a">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oxhroqeckwmkxsosqva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7205100000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4gwqm7fdfufnhho0hy-n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8ssgx7ej5qnoprpelg5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x-zov6_vwax5h3cosuf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https://imexp.ru/katalog/kod/7205100000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admh2x1tyhmh6ornliga" Type="http://schemas.openxmlformats.org/officeDocument/2006/relationships/hyperlink" Target="https://docs.eaeunion.org/documents/386/6099/" TargetMode="External"/><Relationship Id="rIdlmnindwmfkvydej42-bof" Type="http://schemas.openxmlformats.org/officeDocument/2006/relationships/hyperlink" Target="https://docs.eaeunion.org/documents/386/6099/" TargetMode="External"/><Relationship Id="rIdjfmeqmq8jxjd9qtvgiv4g" Type="http://schemas.openxmlformats.org/officeDocument/2006/relationships/hyperlink" Target="https://docs.eaeunion.org/documents/335/4666/" TargetMode="External"/><Relationship Id="rIdeo19trg-ndih1y3n_2jc-" Type="http://schemas.openxmlformats.org/officeDocument/2006/relationships/hyperlink" Target="http://publication.pravo.gov.ru/document/0001202308040119" TargetMode="External"/><Relationship Id="rId2grwe_xm7jbjpudvc8etb" Type="http://schemas.openxmlformats.org/officeDocument/2006/relationships/hyperlink" Target="https://www.ecfr.gov/current/title-15/subtitle-B/chapter-VII/subchapter-C/part-746" TargetMode="External"/><Relationship Id="rIdcfrpqmbfwi2691t8xmbzy" Type="http://schemas.openxmlformats.org/officeDocument/2006/relationships/hyperlink" Target="http://publication.pravo.gov.ru/document/0001202308040119" TargetMode="External"/><Relationship Id="rId06p32oyr1o8_cfhtkgrm5" Type="http://schemas.openxmlformats.org/officeDocument/2006/relationships/hyperlink" Target="https://docs.eaeunion.org/documents/386/6099/" TargetMode="External"/><Relationship Id="rIdlhovxi2jolngirusizidl" Type="http://schemas.openxmlformats.org/officeDocument/2006/relationships/hyperlink" Target="https://docs.eaeunion.org/documents/317/2804/" TargetMode="External"/><Relationship Id="rId-hkb1jmli_i87cpzo_jbg" Type="http://schemas.openxmlformats.org/officeDocument/2006/relationships/hyperlink" Target="http://publication.pravo.gov.ru/document/0001202411290098" TargetMode="External"/><Relationship Id="rIdspdlvtdobu3vla7a9-uap" Type="http://schemas.openxmlformats.org/officeDocument/2006/relationships/hyperlink" Target="http://publication.pravo.gov.ru/document/0001201805040007" TargetMode="External"/><Relationship Id="rIdtwmx7iz3wmxpxi-bavcjk" Type="http://schemas.openxmlformats.org/officeDocument/2006/relationships/hyperlink" Target="https://eec.eaeunion.org/comission/department/deptexreg/tr/bezopMashines.php" TargetMode="External"/><Relationship Id="rId_ozlpgni_5fzguc1jmv_a" Type="http://schemas.openxmlformats.org/officeDocument/2006/relationships/hyperlink" Target="https://docs.eaeunion.org/documents/335/4666/" TargetMode="External"/><Relationship Id="rIdaoxhroqeckwmkxsosqvaa" Type="http://schemas.openxmlformats.org/officeDocument/2006/relationships/hyperlink" Target="http://publication.pravo.gov.ru/document/0001202207190026" TargetMode="External"/><Relationship Id="rId4gwqm7fdfufnhho0hy-na" Type="http://schemas.openxmlformats.org/officeDocument/2006/relationships/hyperlink" Target="https://docs.eaeunion.org/documents/214/946/" TargetMode="External"/><Relationship Id="rIdp8ssgx7ej5qnoprpelg5s" Type="http://schemas.openxmlformats.org/officeDocument/2006/relationships/hyperlink" Target="https://docs.eaeunion.org/documents/208/8939/" TargetMode="External"/><Relationship Id="rIdsx-zov6_vwax5h3cosuf8"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7205 10 000 0</dc:title>
  <dc:creator>IMEXP</dc:creator>
  <cp:lastModifiedBy>Un-named</cp:lastModifiedBy>
  <cp:revision>1</cp:revision>
  <dcterms:created xsi:type="dcterms:W3CDTF">2026-10-31T13:15:11.740Z</dcterms:created>
  <dcterms:modified xsi:type="dcterms:W3CDTF">2026-10-31T13:15:11.740Z</dcterms:modified>
</cp:coreProperties>
</file>

<file path=docProps/custom.xml><?xml version="1.0" encoding="utf-8"?>
<Properties xmlns="http://schemas.openxmlformats.org/officeDocument/2006/custom-properties" xmlns:vt="http://schemas.openxmlformats.org/officeDocument/2006/docPropsVTypes"/>
</file>