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50 200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20 — Покрытый иным способом: с гальваническим или другим покрытием оксидами хрома или хромом и оксидами хрома</w:t>
            </w:r>
          </w:p>
          <w:p>
            <w:pPr>
              <w:spacing w:after="60"/>
            </w:pPr>
            <w:r>
              <w:rPr>
                <w:rFonts w:ascii="Arial" w:cs="Arial" w:eastAsia="Arial" w:hAnsi="Arial"/>
                <w:b/>
                <w:bCs/>
                <w:sz w:val="19"/>
                <w:szCs w:val="19"/>
              </w:rPr>
              <w:t xml:space="preserve">7212 50 200 0 — Покрытый иным способом: с гальваническим или другим покрытием оксидами хрома или хромом и оксидами хрома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9avdyg8dfkhdpnv7k5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vnfwrdsk60w9fem5-nm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3vxoxflsz2i9kbzcv2j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fkp0j3jwvb-ybodygjh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mivlp-tk7vbuls_fkeh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gblrgqifik_lj3i04b9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kbovfmkm35dgrskmfw6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dwmxbfygtielj6syjv6-">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pbidbxgjdgdva6q74a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itrwdlqg-lqtcksavlx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lj62a_vkokk_vrot54mn0">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2rrq0tj7rk4y28v4tdd4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3iuioo2x8a9lfzizg3y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w1qrhgx7m2nr7bsnsuj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8eutopkrsijeizuhg3o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fofstjtu9apq36ehgfg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a9avdyg8dfkhdpnv7k5o" Type="http://schemas.openxmlformats.org/officeDocument/2006/relationships/hyperlink" Target="https://docs.eaeunion.org/documents/386/6099/" TargetMode="External"/><Relationship Id="rIdgvnfwrdsk60w9fem5-nml" Type="http://schemas.openxmlformats.org/officeDocument/2006/relationships/hyperlink" Target="https://docs.eaeunion.org/documents/386/6099/" TargetMode="External"/><Relationship Id="rIdz3vxoxflsz2i9kbzcv2jr" Type="http://schemas.openxmlformats.org/officeDocument/2006/relationships/hyperlink" Target="https://docs.eaeunion.org/documents/335/4666/" TargetMode="External"/><Relationship Id="rIdofkp0j3jwvb-ybodygjhn" Type="http://schemas.openxmlformats.org/officeDocument/2006/relationships/hyperlink" Target="http://publication.pravo.gov.ru/document/0001202308040119" TargetMode="External"/><Relationship Id="rIdumivlp-tk7vbuls_fkeht" Type="http://schemas.openxmlformats.org/officeDocument/2006/relationships/hyperlink" Target="https://www.ecfr.gov/current/title-15/subtitle-B/chapter-VII/subchapter-C/part-746" TargetMode="External"/><Relationship Id="rId0gblrgqifik_lj3i04b96" Type="http://schemas.openxmlformats.org/officeDocument/2006/relationships/hyperlink" Target="http://publication.pravo.gov.ru/document/0001202308040119" TargetMode="External"/><Relationship Id="rIdskbovfmkm35dgrskmfw6j" Type="http://schemas.openxmlformats.org/officeDocument/2006/relationships/hyperlink" Target="https://docs.eaeunion.org/documents/386/6099/" TargetMode="External"/><Relationship Id="rIdpdwmxbfygtielj6syjv6-" Type="http://schemas.openxmlformats.org/officeDocument/2006/relationships/hyperlink" Target="https://docs.eaeunion.org/documents/317/2804/" TargetMode="External"/><Relationship Id="rIdapbidbxgjdgdva6q74ax-" Type="http://schemas.openxmlformats.org/officeDocument/2006/relationships/hyperlink" Target="http://publication.pravo.gov.ru/document/0001202411290098" TargetMode="External"/><Relationship Id="rIdsitrwdlqg-lqtcksavlxw" Type="http://schemas.openxmlformats.org/officeDocument/2006/relationships/hyperlink" Target="http://publication.pravo.gov.ru/document/0001201805040007" TargetMode="External"/><Relationship Id="rIdlj62a_vkokk_vrot54mn0" Type="http://schemas.openxmlformats.org/officeDocument/2006/relationships/hyperlink" Target="https://eec.eaeunion.org/comission/department/deptexreg/tr/bezopMashines.php" TargetMode="External"/><Relationship Id="rId2rrq0tj7rk4y28v4tdd4v" Type="http://schemas.openxmlformats.org/officeDocument/2006/relationships/hyperlink" Target="https://docs.eaeunion.org/documents/335/4666/" TargetMode="External"/><Relationship Id="rId43iuioo2x8a9lfzizg3y9" Type="http://schemas.openxmlformats.org/officeDocument/2006/relationships/hyperlink" Target="http://publication.pravo.gov.ru/document/0001202207190026" TargetMode="External"/><Relationship Id="rIdnw1qrhgx7m2nr7bsnsujf" Type="http://schemas.openxmlformats.org/officeDocument/2006/relationships/hyperlink" Target="https://docs.eaeunion.org/documents/214/946/" TargetMode="External"/><Relationship Id="rIdu8eutopkrsijeizuhg3o6" Type="http://schemas.openxmlformats.org/officeDocument/2006/relationships/hyperlink" Target="https://docs.eaeunion.org/documents/208/8939/" TargetMode="External"/><Relationship Id="rIddfofstjtu9apq36ehgfg5"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50 200 0</dc:title>
  <dc:creator>IMEXP</dc:creator>
  <cp:lastModifiedBy>Un-named</cp:lastModifiedBy>
  <cp:revision>1</cp:revision>
  <dcterms:created xsi:type="dcterms:W3CDTF">2026-10-30T07:53:57.710Z</dcterms:created>
  <dcterms:modified xsi:type="dcterms:W3CDTF">2026-10-30T07:53:57.710Z</dcterms:modified>
</cp:coreProperties>
</file>

<file path=docProps/custom.xml><?xml version="1.0" encoding="utf-8"?>
<Properties xmlns="http://schemas.openxmlformats.org/officeDocument/2006/custom-properties" xmlns:vt="http://schemas.openxmlformats.org/officeDocument/2006/docPropsVTypes"/>
</file>