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7214 91 900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7214 — Прутки прочие из железа или нелегированной стали, без дальнейшей обработки, кроме ковки, горячей прокатки, горячего волочения или горячего экструдирования, но включая скрученные после прокатки</w:t>
            </w:r>
          </w:p>
          <w:p>
            <w:pPr>
              <w:spacing w:after="60"/>
            </w:pPr>
            <w:r>
              <w:rPr>
                <w:rFonts w:ascii="Arial" w:cs="Arial" w:eastAsia="Arial" w:hAnsi="Arial"/>
                <w:color w:val="5B6472"/>
                <w:sz w:val="17"/>
                <w:szCs w:val="17"/>
              </w:rPr>
              <w:t xml:space="preserve">7214 91 — Прочие: прямоугольного (кроме квадратного) поперечного сечения</w:t>
            </w:r>
          </w:p>
          <w:p>
            <w:pPr>
              <w:spacing w:after="60"/>
            </w:pPr>
            <w:r>
              <w:rPr>
                <w:rFonts w:ascii="Arial" w:cs="Arial" w:eastAsia="Arial" w:hAnsi="Arial"/>
                <w:color w:val="5B6472"/>
                <w:sz w:val="17"/>
                <w:szCs w:val="17"/>
              </w:rPr>
              <w:t xml:space="preserve">7214 91 90 — Прочие: прямоугольного (кроме квадратного) поперечного сечения: содержащие 0,25 мас.% или более углерода</w:t>
            </w:r>
          </w:p>
          <w:p>
            <w:pPr>
              <w:spacing w:after="60"/>
            </w:pPr>
            <w:r>
              <w:rPr>
                <w:rFonts w:ascii="Arial" w:cs="Arial" w:eastAsia="Arial" w:hAnsi="Arial"/>
                <w:b/>
                <w:bCs/>
                <w:sz w:val="19"/>
                <w:szCs w:val="19"/>
              </w:rPr>
              <w:t xml:space="preserve">7214 91 900 0 — Прочие: прямоугольного (кроме квадратного) поперечного сечения: содержащие 0,25 мас.% или более углерода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ymd-zlliz4c0t_o5goa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v5hnzser8nlx6jc3rvv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w46ikmxsm92c1iyfc0-q5">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q7besoouy_voimr4xcs1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ax3mf1qy98iwhr3h9kgxd">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kxwewvlhlqlr4vigp4ro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ztidwxmkmqyd2xtpjdhfh">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yguobbeoom5uy-z5aybli">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tq6vglh9a-msrp_u8glr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pwh0ju94jl74dqsb8msmr">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7214 91 действует сертификатов: 0, деклараций: 2; по </w:t>
            </w:r>
            <w:hyperlink w:history="1" r:id="rIdfryi59rfkglod7hgyvcir">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dkpb5uilh8eiuq3l-jvku">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ksvoyvo3n1jufffxmbjcw">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dyfb6ogpmaoikg4ydnfp">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7214919000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seefkdmgg-2uybk8nodo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23xp34wzdaxkmnib-or1n">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ggsqkaedz-xyuuy8h2go_">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https://imexp.ru/katalog/kod/7214919000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ymd-zlliz4c0t_o5goaq" Type="http://schemas.openxmlformats.org/officeDocument/2006/relationships/hyperlink" Target="https://docs.eaeunion.org/documents/386/6099/" TargetMode="External"/><Relationship Id="rIdev5hnzser8nlx6jc3rvvq" Type="http://schemas.openxmlformats.org/officeDocument/2006/relationships/hyperlink" Target="https://docs.eaeunion.org/documents/386/6099/" TargetMode="External"/><Relationship Id="rIdw46ikmxsm92c1iyfc0-q5" Type="http://schemas.openxmlformats.org/officeDocument/2006/relationships/hyperlink" Target="https://docs.eaeunion.org/documents/335/4666/" TargetMode="External"/><Relationship Id="rIdq7besoouy_voimr4xcs1f" Type="http://schemas.openxmlformats.org/officeDocument/2006/relationships/hyperlink" Target="http://publication.pravo.gov.ru/document/0001202308040119" TargetMode="External"/><Relationship Id="rIdax3mf1qy98iwhr3h9kgxd" Type="http://schemas.openxmlformats.org/officeDocument/2006/relationships/hyperlink" Target="https://www.ecfr.gov/current/title-15/subtitle-B/chapter-VII/subchapter-C/part-746" TargetMode="External"/><Relationship Id="rIdkxwewvlhlqlr4vigp4ror" Type="http://schemas.openxmlformats.org/officeDocument/2006/relationships/hyperlink" Target="http://publication.pravo.gov.ru/document/0001202308040119" TargetMode="External"/><Relationship Id="rIdztidwxmkmqyd2xtpjdhfh" Type="http://schemas.openxmlformats.org/officeDocument/2006/relationships/hyperlink" Target="https://docs.eaeunion.org/documents/386/6099/" TargetMode="External"/><Relationship Id="rIdyguobbeoom5uy-z5aybli" Type="http://schemas.openxmlformats.org/officeDocument/2006/relationships/hyperlink" Target="https://docs.eaeunion.org/documents/317/2804/" TargetMode="External"/><Relationship Id="rIdtq6vglh9a-msrp_u8glrk" Type="http://schemas.openxmlformats.org/officeDocument/2006/relationships/hyperlink" Target="http://publication.pravo.gov.ru/document/0001202411290098" TargetMode="External"/><Relationship Id="rIdpwh0ju94jl74dqsb8msmr" Type="http://schemas.openxmlformats.org/officeDocument/2006/relationships/hyperlink" Target="http://publication.pravo.gov.ru/document/0001201805040007" TargetMode="External"/><Relationship Id="rIdfryi59rfkglod7hgyvcir" Type="http://schemas.openxmlformats.org/officeDocument/2006/relationships/hyperlink" Target="https://eec.eaeunion.org/comission/department/deptexreg/tr/%D0%A2%D0%A0-%D0%A2%D0%A1-032.php" TargetMode="External"/><Relationship Id="rIddkpb5uilh8eiuq3l-jvku" Type="http://schemas.openxmlformats.org/officeDocument/2006/relationships/hyperlink" Target="https://eec.eaeunion.org/comission/department/deptexreg/tr/bezopMashines.php" TargetMode="External"/><Relationship Id="rIdksvoyvo3n1jufffxmbjcw" Type="http://schemas.openxmlformats.org/officeDocument/2006/relationships/hyperlink" Target="https://docs.eaeunion.org/documents/335/4666/" TargetMode="External"/><Relationship Id="rIdjdyfb6ogpmaoikg4ydnfp" Type="http://schemas.openxmlformats.org/officeDocument/2006/relationships/hyperlink" Target="http://publication.pravo.gov.ru/document/0001202207190026" TargetMode="External"/><Relationship Id="rIdseefkdmgg-2uybk8nodoe" Type="http://schemas.openxmlformats.org/officeDocument/2006/relationships/hyperlink" Target="https://docs.eaeunion.org/documents/214/946/" TargetMode="External"/><Relationship Id="rId23xp34wzdaxkmnib-or1n" Type="http://schemas.openxmlformats.org/officeDocument/2006/relationships/hyperlink" Target="https://docs.eaeunion.org/documents/208/8939/" TargetMode="External"/><Relationship Id="rIdggsqkaedz-xyuuy8h2go_" Type="http://schemas.openxmlformats.org/officeDocument/2006/relationships/hyperlink" Target="https://docs.eaeunion.org/documents/463/1089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7214 91 900 0</dc:title>
  <dc:creator>IMEXP</dc:creator>
  <cp:lastModifiedBy>Un-named</cp:lastModifiedBy>
  <cp:revision>1</cp:revision>
  <dcterms:created xsi:type="dcterms:W3CDTF">2026-10-31T02:56:15.161Z</dcterms:created>
  <dcterms:modified xsi:type="dcterms:W3CDTF">2026-10-31T02:56:15.161Z</dcterms:modified>
</cp:coreProperties>
</file>

<file path=docProps/custom.xml><?xml version="1.0" encoding="utf-8"?>
<Properties xmlns="http://schemas.openxmlformats.org/officeDocument/2006/custom-properties" xmlns:vt="http://schemas.openxmlformats.org/officeDocument/2006/docPropsVTypes"/>
</file>