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32 190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32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двутавры</w:t>
            </w:r>
          </w:p>
          <w:p>
            <w:pPr>
              <w:spacing w:after="60"/>
            </w:pPr>
            <w:r>
              <w:rPr>
                <w:rFonts w:ascii="Arial" w:cs="Arial" w:eastAsia="Arial" w:hAnsi="Arial"/>
                <w:color w:val="5B6472"/>
                <w:sz w:val="17"/>
                <w:szCs w:val="17"/>
              </w:rPr>
              <w:t xml:space="preserve">7216 32 19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двутавры: высотой 80 мм или более, но не более 220 мм: прочие</w:t>
            </w:r>
          </w:p>
          <w:p>
            <w:pPr>
              <w:spacing w:after="60"/>
            </w:pPr>
            <w:r>
              <w:rPr>
                <w:rFonts w:ascii="Arial" w:cs="Arial" w:eastAsia="Arial" w:hAnsi="Arial"/>
                <w:b/>
                <w:bCs/>
                <w:sz w:val="19"/>
                <w:szCs w:val="19"/>
              </w:rPr>
              <w:t xml:space="preserve">7216 32 190 0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двутавры: высотой 80 мм или более, но не более 220 мм: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gpirbs-krn4ivo2qsgf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9erqgri0bwg4ngsmsytx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niw77exhglxwma10pr0z1">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askceaxzvdxexfhnjdhd">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imjugih_4mk0nzzt9ngr3">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qk0oo6q-tqaequojm16">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dw-nqgp_7hem8lvqxvq-">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ovjafbjdrjdhi_p5rpogj">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szvfu6qtewlih1vdzspd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fu49bkdn1tdt1uxhynqjt">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32 действует сертификатов: 0, деклараций: 9; чаще по </w:t>
            </w:r>
            <w:hyperlink w:history="1" r:id="rIdhxpq9un8wec27yz6ncclo">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ubd3nszpsdhitnfsaoi2m">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hlncu3hc_0bsbfr2bwd-r">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5asicyq15doixncoju9un">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0fwrqi2zak_nj0dtnhfr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7216321900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8kke1ziljvusthwwq_1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3l9itvky__cw24xaf7oc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5l6pwhkklx11hmufqxuzo">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https://imexp.ru/katalog/kod/7216321900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gpirbs-krn4ivo2qsgfa" Type="http://schemas.openxmlformats.org/officeDocument/2006/relationships/hyperlink" Target="https://docs.eaeunion.org/documents/386/6099/" TargetMode="External"/><Relationship Id="rId9erqgri0bwg4ngsmsytx2" Type="http://schemas.openxmlformats.org/officeDocument/2006/relationships/hyperlink" Target="https://docs.eaeunion.org/documents/386/6099/" TargetMode="External"/><Relationship Id="rIdniw77exhglxwma10pr0z1" Type="http://schemas.openxmlformats.org/officeDocument/2006/relationships/hyperlink" Target="https://docs.eaeunion.org/documents/335/4666/" TargetMode="External"/><Relationship Id="rIduaskceaxzvdxexfhnjdhd" Type="http://schemas.openxmlformats.org/officeDocument/2006/relationships/hyperlink" Target="http://publication.pravo.gov.ru/document/0001202308040119" TargetMode="External"/><Relationship Id="rIdimjugih_4mk0nzzt9ngr3" Type="http://schemas.openxmlformats.org/officeDocument/2006/relationships/hyperlink" Target="https://www.ecfr.gov/current/title-15/subtitle-B/chapter-VII/subchapter-C/part-746" TargetMode="External"/><Relationship Id="rIdt-qk0oo6q-tqaequojm16" Type="http://schemas.openxmlformats.org/officeDocument/2006/relationships/hyperlink" Target="http://publication.pravo.gov.ru/document/0001202308040119" TargetMode="External"/><Relationship Id="rIdjdw-nqgp_7hem8lvqxvq-" Type="http://schemas.openxmlformats.org/officeDocument/2006/relationships/hyperlink" Target="https://docs.eaeunion.org/documents/386/6099/" TargetMode="External"/><Relationship Id="rIdovjafbjdrjdhi_p5rpogj" Type="http://schemas.openxmlformats.org/officeDocument/2006/relationships/hyperlink" Target="https://docs.eaeunion.org/documents/317/2804/" TargetMode="External"/><Relationship Id="rIdszvfu6qtewlih1vdzspdh" Type="http://schemas.openxmlformats.org/officeDocument/2006/relationships/hyperlink" Target="http://publication.pravo.gov.ru/document/0001202411290098" TargetMode="External"/><Relationship Id="rIdfu49bkdn1tdt1uxhynqjt" Type="http://schemas.openxmlformats.org/officeDocument/2006/relationships/hyperlink" Target="http://publication.pravo.gov.ru/document/0001201805040007" TargetMode="External"/><Relationship Id="rIdhxpq9un8wec27yz6ncclo" Type="http://schemas.openxmlformats.org/officeDocument/2006/relationships/hyperlink" Target="https://eec.eaeunion.org/comission/department/deptexreg/tr/bezopMashines.php" TargetMode="External"/><Relationship Id="rIdubd3nszpsdhitnfsaoi2m" Type="http://schemas.openxmlformats.org/officeDocument/2006/relationships/hyperlink" Target="https://eec.eaeunion.org/comission/department/deptexreg/tr/%D0%A2%D0%A0-%D0%A2%D0%A1-032.php" TargetMode="External"/><Relationship Id="rIdhlncu3hc_0bsbfr2bwd-r" Type="http://schemas.openxmlformats.org/officeDocument/2006/relationships/hyperlink" Target="https://eec.eaeunion.org/comission/department/deptexreg/tr/Down_Volt.php" TargetMode="External"/><Relationship Id="rId5asicyq15doixncoju9un" Type="http://schemas.openxmlformats.org/officeDocument/2006/relationships/hyperlink" Target="https://docs.eaeunion.org/documents/335/4666/" TargetMode="External"/><Relationship Id="rId0fwrqi2zak_nj0dtnhfrv" Type="http://schemas.openxmlformats.org/officeDocument/2006/relationships/hyperlink" Target="http://publication.pravo.gov.ru/document/0001202207190026" TargetMode="External"/><Relationship Id="rIdc8kke1ziljvusthwwq_1p" Type="http://schemas.openxmlformats.org/officeDocument/2006/relationships/hyperlink" Target="https://docs.eaeunion.org/documents/214/946/" TargetMode="External"/><Relationship Id="rId3l9itvky__cw24xaf7och" Type="http://schemas.openxmlformats.org/officeDocument/2006/relationships/hyperlink" Target="https://docs.eaeunion.org/documents/208/8939/" TargetMode="External"/><Relationship Id="rId5l6pwhkklx11hmufqxuzo"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32 190 0</dc:title>
  <dc:creator>IMEXP</dc:creator>
  <cp:lastModifiedBy>Un-named</cp:lastModifiedBy>
  <cp:revision>1</cp:revision>
  <dcterms:created xsi:type="dcterms:W3CDTF">2026-10-28T16:11:36.621Z</dcterms:created>
  <dcterms:modified xsi:type="dcterms:W3CDTF">2026-10-28T16:11:36.621Z</dcterms:modified>
</cp:coreProperties>
</file>

<file path=docProps/custom.xml><?xml version="1.0" encoding="utf-8"?>
<Properties xmlns="http://schemas.openxmlformats.org/officeDocument/2006/custom-properties" xmlns:vt="http://schemas.openxmlformats.org/officeDocument/2006/docPropsVTypes"/>
</file>