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50 910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50 — Уголки, фасонные и специальные профили, без дальнейшей обработки, кроме горячей прокатки, горячего волочения или экструдирования, прочие</w:t>
            </w:r>
          </w:p>
          <w:p>
            <w:pPr>
              <w:spacing w:after="60"/>
            </w:pPr>
            <w:r>
              <w:rPr>
                <w:rFonts w:ascii="Arial" w:cs="Arial" w:eastAsia="Arial" w:hAnsi="Arial"/>
                <w:color w:val="5B6472"/>
                <w:sz w:val="17"/>
                <w:szCs w:val="17"/>
              </w:rPr>
              <w:t xml:space="preserve">7216 50 91 — Уголки, фасонные и специальные профили, без дальнейшей обработки, кроме горячей прокатки, горячего волочения или экструдирования, прочие: прочие: прокат бульбообразного профиля</w:t>
            </w:r>
          </w:p>
          <w:p>
            <w:pPr>
              <w:spacing w:after="60"/>
            </w:pPr>
            <w:r>
              <w:rPr>
                <w:rFonts w:ascii="Arial" w:cs="Arial" w:eastAsia="Arial" w:hAnsi="Arial"/>
                <w:b/>
                <w:bCs/>
                <w:sz w:val="19"/>
                <w:szCs w:val="19"/>
              </w:rPr>
              <w:t xml:space="preserve">7216 50 910 0 — Уголки, фасонные и специальные профили, без дальнейшей обработки, кроме горячей прокатки, горячего волочения или экструдирования, прочие: прочие: прокат бульбообразного профиля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79ogbtevgxebgqadzjg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eaq4jiwmcgbtaxpuwfq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ehkgwrdfij9njvuj1rst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5zlyssjmghuuyd6tdszo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fnh1zgwefcmqhubtsv8t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j1nkcwcywa49xti28ggf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xzjseuuzshj2sppkqzl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kaqlbbwo4x1_jvnibk7t">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vtjz4muxrajnyvl-ca20">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hljlzpfa9p0qltrqeb3a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50 действует сертификатов: 0, деклараций: 5; чаще по </w:t>
            </w:r>
            <w:hyperlink w:history="1" r:id="rIdsbwezneoaqzs10pa0vjik">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ifzfmtkhpti8crluheznw">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fawrgfee0aqwvht_vdn44">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8l8chr1imxc7tc91vdhi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7216509100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xqvgsmao5qlnyydspa5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jo1tjujvdwh1wzusjkjy">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3bqsg5zvrglg7v_ftvzh2">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https://imexp.ru/katalog/kod/7216509100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79ogbtevgxebgqadzjgr" Type="http://schemas.openxmlformats.org/officeDocument/2006/relationships/hyperlink" Target="https://docs.eaeunion.org/documents/386/6099/" TargetMode="External"/><Relationship Id="rIdxeaq4jiwmcgbtaxpuwfqs" Type="http://schemas.openxmlformats.org/officeDocument/2006/relationships/hyperlink" Target="https://docs.eaeunion.org/documents/386/6099/" TargetMode="External"/><Relationship Id="rIdehkgwrdfij9njvuj1rsto" Type="http://schemas.openxmlformats.org/officeDocument/2006/relationships/hyperlink" Target="https://docs.eaeunion.org/documents/335/4666/" TargetMode="External"/><Relationship Id="rId5zlyssjmghuuyd6tdszok" Type="http://schemas.openxmlformats.org/officeDocument/2006/relationships/hyperlink" Target="http://publication.pravo.gov.ru/document/0001202308040119" TargetMode="External"/><Relationship Id="rIdfnh1zgwefcmqhubtsv8tx" Type="http://schemas.openxmlformats.org/officeDocument/2006/relationships/hyperlink" Target="https://www.ecfr.gov/current/title-15/subtitle-B/chapter-VII/subchapter-C/part-746" TargetMode="External"/><Relationship Id="rIdj1nkcwcywa49xti28ggfs" Type="http://schemas.openxmlformats.org/officeDocument/2006/relationships/hyperlink" Target="http://publication.pravo.gov.ru/document/0001202308040119" TargetMode="External"/><Relationship Id="rIdzxzjseuuzshj2sppkqzln" Type="http://schemas.openxmlformats.org/officeDocument/2006/relationships/hyperlink" Target="https://docs.eaeunion.org/documents/386/6099/" TargetMode="External"/><Relationship Id="rIdpkaqlbbwo4x1_jvnibk7t" Type="http://schemas.openxmlformats.org/officeDocument/2006/relationships/hyperlink" Target="https://docs.eaeunion.org/documents/317/2804/" TargetMode="External"/><Relationship Id="rIdpvtjz4muxrajnyvl-ca20" Type="http://schemas.openxmlformats.org/officeDocument/2006/relationships/hyperlink" Target="http://publication.pravo.gov.ru/document/0001202411290098" TargetMode="External"/><Relationship Id="rIdhljlzpfa9p0qltrqeb3ag" Type="http://schemas.openxmlformats.org/officeDocument/2006/relationships/hyperlink" Target="http://publication.pravo.gov.ru/document/0001201805040007" TargetMode="External"/><Relationship Id="rIdsbwezneoaqzs10pa0vjik" Type="http://schemas.openxmlformats.org/officeDocument/2006/relationships/hyperlink" Target="https://eec.eaeunion.org/comission/department/deptexreg/tr/bezopMashines.php" TargetMode="External"/><Relationship Id="rIdifzfmtkhpti8crluheznw" Type="http://schemas.openxmlformats.org/officeDocument/2006/relationships/hyperlink" Target="https://eec.eaeunion.org/comission/department/deptexreg/tr/%D0%A2%D0%A0-%D0%A2%D0%A1-032.php" TargetMode="External"/><Relationship Id="rIdfawrgfee0aqwvht_vdn44" Type="http://schemas.openxmlformats.org/officeDocument/2006/relationships/hyperlink" Target="https://docs.eaeunion.org/documents/335/4666/" TargetMode="External"/><Relationship Id="rId8l8chr1imxc7tc91vdhi5" Type="http://schemas.openxmlformats.org/officeDocument/2006/relationships/hyperlink" Target="http://publication.pravo.gov.ru/document/0001202207190026" TargetMode="External"/><Relationship Id="rIddxqvgsmao5qlnyydspa5z" Type="http://schemas.openxmlformats.org/officeDocument/2006/relationships/hyperlink" Target="https://docs.eaeunion.org/documents/214/946/" TargetMode="External"/><Relationship Id="rIdsjo1tjujvdwh1wzusjkjy" Type="http://schemas.openxmlformats.org/officeDocument/2006/relationships/hyperlink" Target="https://docs.eaeunion.org/documents/208/8939/" TargetMode="External"/><Relationship Id="rId3bqsg5zvrglg7v_ftvzh2"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50 910 0</dc:title>
  <dc:creator>IMEXP</dc:creator>
  <cp:lastModifiedBy>Un-named</cp:lastModifiedBy>
  <cp:revision>1</cp:revision>
  <dcterms:created xsi:type="dcterms:W3CDTF">2026-10-30T11:49:39.861Z</dcterms:created>
  <dcterms:modified xsi:type="dcterms:W3CDTF">2026-10-30T11:49:39.861Z</dcterms:modified>
</cp:coreProperties>
</file>

<file path=docProps/custom.xml><?xml version="1.0" encoding="utf-8"?>
<Properties xmlns="http://schemas.openxmlformats.org/officeDocument/2006/custom-properties" xmlns:vt="http://schemas.openxmlformats.org/officeDocument/2006/docPropsVTypes"/>
</file>