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69 000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69 — Уголки, фасонные и специальные профили, без дальнейшей обработки, кроме холодной деформации или отделки в холодном состоянии: прочие</w:t>
            </w:r>
          </w:p>
          <w:p>
            <w:pPr>
              <w:spacing w:after="60"/>
            </w:pPr>
            <w:r>
              <w:rPr>
                <w:rFonts w:ascii="Arial" w:cs="Arial" w:eastAsia="Arial" w:hAnsi="Arial"/>
                <w:color w:val="5B6472"/>
                <w:sz w:val="17"/>
                <w:szCs w:val="17"/>
              </w:rPr>
              <w:t xml:space="preserve">7216 69 00 — Уголки, фасонные и специальные профили, без дальнейшей обработки, кроме холодной деформации или отделки в холодном состоянии: прочие</w:t>
            </w:r>
          </w:p>
          <w:p>
            <w:pPr>
              <w:spacing w:after="60"/>
            </w:pPr>
            <w:r>
              <w:rPr>
                <w:rFonts w:ascii="Arial" w:cs="Arial" w:eastAsia="Arial" w:hAnsi="Arial"/>
                <w:b/>
                <w:bCs/>
                <w:sz w:val="19"/>
                <w:szCs w:val="19"/>
              </w:rPr>
              <w:t xml:space="preserve">7216 69 000 0 — Уголки, фасонные и специальные профили, без дальнейшей обработки, кроме холодной деформации или отделки в холодном состоянии: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kauxihkmrf6nps8wgxd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bzlxpzgouxrg5zakgvu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tnq7qtae9biq4sq3vca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hz7luybgyf6olghzjlm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rvse3g_m668t-nu5zvky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mfea1atcig6my0kmv-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duetiq5n3ivbzolqwhb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azmi8gpquji28lmqnwg6">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mkoyifh0hdevtp8wqz8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bq8r_yjqznsxs6gi9nx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69 действует сертификатов: 0, деклараций: 2; по </w:t>
            </w:r>
            <w:hyperlink w:history="1" r:id="rIdziardmn5hwt3b6hrdkfp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o7izglcqsm5fxjxvufwve">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ejxcrdwoyfzl0q6exal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ggqubedzc7e4pg6as8s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7216690000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ecl59vfk65ghodd7hsa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gadvllqxlplhngyqffu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f9ourggi-_ujjhiuvnc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24.31.10 — Прутки холоднотянутые и профили со сплошным сечением из нелегированных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https://imexp.ru/katalog/kod/7216690000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auxihkmrf6nps8wgxdk" Type="http://schemas.openxmlformats.org/officeDocument/2006/relationships/hyperlink" Target="https://docs.eaeunion.org/documents/386/6099/" TargetMode="External"/><Relationship Id="rIdcbzlxpzgouxrg5zakgvuh" Type="http://schemas.openxmlformats.org/officeDocument/2006/relationships/hyperlink" Target="https://docs.eaeunion.org/documents/386/6099/" TargetMode="External"/><Relationship Id="rIdltnq7qtae9biq4sq3vcas" Type="http://schemas.openxmlformats.org/officeDocument/2006/relationships/hyperlink" Target="https://docs.eaeunion.org/documents/335/4666/" TargetMode="External"/><Relationship Id="rIddhz7luybgyf6olghzjlmq" Type="http://schemas.openxmlformats.org/officeDocument/2006/relationships/hyperlink" Target="http://publication.pravo.gov.ru/document/0001202308040119" TargetMode="External"/><Relationship Id="rIdrvse3g_m668t-nu5zvky9" Type="http://schemas.openxmlformats.org/officeDocument/2006/relationships/hyperlink" Target="https://www.ecfr.gov/current/title-15/subtitle-B/chapter-VII/subchapter-C/part-746" TargetMode="External"/><Relationship Id="rId-ymfea1atcig6my0kmv-s" Type="http://schemas.openxmlformats.org/officeDocument/2006/relationships/hyperlink" Target="http://publication.pravo.gov.ru/document/0001202308040119" TargetMode="External"/><Relationship Id="rIdiduetiq5n3ivbzolqwhb2" Type="http://schemas.openxmlformats.org/officeDocument/2006/relationships/hyperlink" Target="https://docs.eaeunion.org/documents/386/6099/" TargetMode="External"/><Relationship Id="rIdxazmi8gpquji28lmqnwg6" Type="http://schemas.openxmlformats.org/officeDocument/2006/relationships/hyperlink" Target="https://docs.eaeunion.org/documents/317/2804/" TargetMode="External"/><Relationship Id="rId_mkoyifh0hdevtp8wqz8d" Type="http://schemas.openxmlformats.org/officeDocument/2006/relationships/hyperlink" Target="http://publication.pravo.gov.ru/document/0001202411290098" TargetMode="External"/><Relationship Id="rId7bq8r_yjqznsxs6gi9nxu" Type="http://schemas.openxmlformats.org/officeDocument/2006/relationships/hyperlink" Target="http://publication.pravo.gov.ru/document/0001201805040007" TargetMode="External"/><Relationship Id="rIdziardmn5hwt3b6hrdkfpr" Type="http://schemas.openxmlformats.org/officeDocument/2006/relationships/hyperlink" Target="https://eec.eaeunion.org/comission/department/deptexreg/tr/bezopMashines.php" TargetMode="External"/><Relationship Id="rIdo7izglcqsm5fxjxvufwve" Type="http://schemas.openxmlformats.org/officeDocument/2006/relationships/hyperlink" Target="https://eec.eaeunion.org/comission/department/deptexreg/tr/%D0%A2%D0%A0-%D0%A2%D0%A1-032.php" TargetMode="External"/><Relationship Id="rIdgejxcrdwoyfzl0q6exal7" Type="http://schemas.openxmlformats.org/officeDocument/2006/relationships/hyperlink" Target="https://docs.eaeunion.org/documents/335/4666/" TargetMode="External"/><Relationship Id="rIdyggqubedzc7e4pg6as8sq" Type="http://schemas.openxmlformats.org/officeDocument/2006/relationships/hyperlink" Target="http://publication.pravo.gov.ru/document/0001202207190026" TargetMode="External"/><Relationship Id="rIdhecl59vfk65ghodd7hsaw" Type="http://schemas.openxmlformats.org/officeDocument/2006/relationships/hyperlink" Target="https://docs.eaeunion.org/documents/214/946/" TargetMode="External"/><Relationship Id="rIdzgadvllqxlplhngyqffui" Type="http://schemas.openxmlformats.org/officeDocument/2006/relationships/hyperlink" Target="https://docs.eaeunion.org/documents/208/8939/" TargetMode="External"/><Relationship Id="rIdxf9ourggi-_ujjhiuvnca"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69 000 0</dc:title>
  <dc:creator>IMEXP</dc:creator>
  <cp:lastModifiedBy>Un-named</cp:lastModifiedBy>
  <cp:revision>1</cp:revision>
  <dcterms:created xsi:type="dcterms:W3CDTF">2026-10-30T07:53:59.200Z</dcterms:created>
  <dcterms:modified xsi:type="dcterms:W3CDTF">2026-10-30T07:53:59.201Z</dcterms:modified>
</cp:coreProperties>
</file>

<file path=docProps/custom.xml><?xml version="1.0" encoding="utf-8"?>
<Properties xmlns="http://schemas.openxmlformats.org/officeDocument/2006/custom-properties" xmlns:vt="http://schemas.openxmlformats.org/officeDocument/2006/docPropsVTypes"/>
</file>