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30 900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30 — С гальваническим или другим покрытием прочими недрагоценными металлами</w:t>
            </w:r>
          </w:p>
          <w:p>
            <w:pPr>
              <w:spacing w:after="60"/>
            </w:pPr>
            <w:r>
              <w:rPr>
                <w:rFonts w:ascii="Arial" w:cs="Arial" w:eastAsia="Arial" w:hAnsi="Arial"/>
                <w:color w:val="5B6472"/>
                <w:sz w:val="17"/>
                <w:szCs w:val="17"/>
              </w:rPr>
              <w:t xml:space="preserve">7217 30 90 — С гальваническим или другим покрытием прочими недрагоценными металлами: содержащая 0,6 мас.% или более углерода</w:t>
            </w:r>
          </w:p>
          <w:p>
            <w:pPr>
              <w:spacing w:after="60"/>
            </w:pPr>
            <w:r>
              <w:rPr>
                <w:rFonts w:ascii="Arial" w:cs="Arial" w:eastAsia="Arial" w:hAnsi="Arial"/>
                <w:b/>
                <w:bCs/>
                <w:sz w:val="19"/>
                <w:szCs w:val="19"/>
              </w:rPr>
              <w:t xml:space="preserve">7217 30 900 0 — С гальваническим или другим покрытием прочими недрагоценными металлами: содержащая 0,6 мас.% или более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_7vgvsll8cermdikjcq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w9p1mycfhxdaxxe-d_q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qdfzaygntwcpo8a6niw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sb1extfpdlwseut_tjx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j475ngakbl_iaglfcds2">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edyxktviodpvdq236rk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9rjhlkyfqqlnoau9zb3b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wr_rchvm_xutvbtmwjk">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xlyjgverpo3s15dowcg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nza8i4aaycsko2b97bz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30 действует сертификатов: 0, деклараций: 3; по </w:t>
            </w:r>
            <w:hyperlink w:history="1" r:id="rId4agpx4qq3prpzsczwqghc">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xaeqvs8gdm__nz2rukc7l">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eqb5i8lfrytej0ihwabqn">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m3d8iqbdprcrmi0v9co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7217309000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fewrksbgjimw8e-hdfg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1oav2iwaqlrbfs5oxqa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eg4k7h_yvpkdj03qfgg3">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thvqehkr10p7vwmttffr">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https://imexp.ru/katalog/kod/7217309000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_7vgvsll8cermdikjcqh" Type="http://schemas.openxmlformats.org/officeDocument/2006/relationships/hyperlink" Target="https://docs.eaeunion.org/documents/386/6099/" TargetMode="External"/><Relationship Id="rId9w9p1mycfhxdaxxe-d_qt" Type="http://schemas.openxmlformats.org/officeDocument/2006/relationships/hyperlink" Target="https://docs.eaeunion.org/documents/386/6099/" TargetMode="External"/><Relationship Id="rIdaqdfzaygntwcpo8a6niwz" Type="http://schemas.openxmlformats.org/officeDocument/2006/relationships/hyperlink" Target="https://docs.eaeunion.org/documents/335/4666/" TargetMode="External"/><Relationship Id="rIdesb1extfpdlwseut_tjx6" Type="http://schemas.openxmlformats.org/officeDocument/2006/relationships/hyperlink" Target="http://publication.pravo.gov.ru/document/0001202308040119" TargetMode="External"/><Relationship Id="rIdcj475ngakbl_iaglfcds2" Type="http://schemas.openxmlformats.org/officeDocument/2006/relationships/hyperlink" Target="https://www.ecfr.gov/current/title-15/subtitle-B/chapter-VII/subchapter-C/part-746" TargetMode="External"/><Relationship Id="rIdeedyxktviodpvdq236rkr" Type="http://schemas.openxmlformats.org/officeDocument/2006/relationships/hyperlink" Target="http://publication.pravo.gov.ru/document/0001202308040119" TargetMode="External"/><Relationship Id="rId9rjhlkyfqqlnoau9zb3bq" Type="http://schemas.openxmlformats.org/officeDocument/2006/relationships/hyperlink" Target="https://docs.eaeunion.org/documents/386/6099/" TargetMode="External"/><Relationship Id="rId-nwr_rchvm_xutvbtmwjk" Type="http://schemas.openxmlformats.org/officeDocument/2006/relationships/hyperlink" Target="https://docs.eaeunion.org/documents/317/2804/" TargetMode="External"/><Relationship Id="rIdxxlyjgverpo3s15dowcgm" Type="http://schemas.openxmlformats.org/officeDocument/2006/relationships/hyperlink" Target="http://publication.pravo.gov.ru/document/0001202411290098" TargetMode="External"/><Relationship Id="rIdonza8i4aaycsko2b97bzx" Type="http://schemas.openxmlformats.org/officeDocument/2006/relationships/hyperlink" Target="http://publication.pravo.gov.ru/document/0001201805040007" TargetMode="External"/><Relationship Id="rId4agpx4qq3prpzsczwqghc" Type="http://schemas.openxmlformats.org/officeDocument/2006/relationships/hyperlink" Target="https://eec.eaeunion.org/comission/department/deptexreg/tr/bezopMashines.php" TargetMode="External"/><Relationship Id="rIdxaeqvs8gdm__nz2rukc7l" Type="http://schemas.openxmlformats.org/officeDocument/2006/relationships/hyperlink" Target="https://eec.eaeunion.org/comission/department/deptexreg/tr/bezopypakovki.php" TargetMode="External"/><Relationship Id="rIdeqb5i8lfrytej0ihwabqn" Type="http://schemas.openxmlformats.org/officeDocument/2006/relationships/hyperlink" Target="https://docs.eaeunion.org/documents/335/4666/" TargetMode="External"/><Relationship Id="rIdem3d8iqbdprcrmi0v9coc" Type="http://schemas.openxmlformats.org/officeDocument/2006/relationships/hyperlink" Target="http://publication.pravo.gov.ru/document/0001202207190026" TargetMode="External"/><Relationship Id="rIdifewrksbgjimw8e-hdfg_" Type="http://schemas.openxmlformats.org/officeDocument/2006/relationships/hyperlink" Target="https://docs.eaeunion.org/documents/214/946/" TargetMode="External"/><Relationship Id="rIde1oav2iwaqlrbfs5oxqaj" Type="http://schemas.openxmlformats.org/officeDocument/2006/relationships/hyperlink" Target="https://docs.eaeunion.org/documents/208/8939/" TargetMode="External"/><Relationship Id="rIdjeg4k7h_yvpkdj03qfgg3" Type="http://schemas.openxmlformats.org/officeDocument/2006/relationships/hyperlink" Target="https://docs.eaeunion.org/documents/463/10896/" TargetMode="External"/><Relationship Id="rIdmthvqehkr10p7vwmttffr" Type="http://schemas.openxmlformats.org/officeDocument/2006/relationships/hyperlink" Target="https://docs.eaeunion.org/documents/446/981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30 900 0</dc:title>
  <dc:creator>IMEXP</dc:creator>
  <cp:lastModifiedBy>Un-named</cp:lastModifiedBy>
  <cp:revision>1</cp:revision>
  <dcterms:created xsi:type="dcterms:W3CDTF">2026-10-28T23:30:12.568Z</dcterms:created>
  <dcterms:modified xsi:type="dcterms:W3CDTF">2026-10-28T23:30:12.568Z</dcterms:modified>
</cp:coreProperties>
</file>

<file path=docProps/custom.xml><?xml version="1.0" encoding="utf-8"?>
<Properties xmlns="http://schemas.openxmlformats.org/officeDocument/2006/custom-properties" xmlns:vt="http://schemas.openxmlformats.org/officeDocument/2006/docPropsVTypes"/>
</file>