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40 500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40 — Уголки, фасонные и специальные профили</w:t>
            </w:r>
          </w:p>
          <w:p>
            <w:pPr>
              <w:spacing w:after="60"/>
            </w:pPr>
            <w:r>
              <w:rPr>
                <w:rFonts w:ascii="Arial" w:cs="Arial" w:eastAsia="Arial" w:hAnsi="Arial"/>
                <w:color w:val="5B6472"/>
                <w:sz w:val="17"/>
                <w:szCs w:val="17"/>
              </w:rPr>
              <w:t xml:space="preserve">7222 40 50 — Уголки, фасонные и специальные профили: без дальнейшей обработки, кроме холодной деформации или отделки в холодном состоянии</w:t>
            </w:r>
          </w:p>
          <w:p>
            <w:pPr>
              <w:spacing w:after="60"/>
            </w:pPr>
            <w:r>
              <w:rPr>
                <w:rFonts w:ascii="Arial" w:cs="Arial" w:eastAsia="Arial" w:hAnsi="Arial"/>
                <w:b/>
                <w:bCs/>
                <w:sz w:val="19"/>
                <w:szCs w:val="19"/>
              </w:rPr>
              <w:t xml:space="preserve">7222 40 500 0 — Уголки, фасонные и специальные профили: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tj2t2ypi9_x00pt9ovz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6txslcfcp7v2opvlnxq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gline4xoivctjez87un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0z8txteovtwemale9ci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53tixrp40l7xmwbvb5u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r7fodiezotbuedpqkgn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tp8b2jgipc58jftjpyx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djxn7zgndahzvrlr0p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6lbkydchj9j6th_g-ok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to0yespcooobf3koojh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40 действует сертификатов: 0, деклараций: 4; по </w:t>
            </w:r>
            <w:hyperlink w:history="1" r:id="rIdgv2lsacc9b7xeog-i9es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wzky0d6mhs5yke8-smfnq">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m3p590nejj8msblhkv0s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i9_jkslsa6qaxzfzvk3hb">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miozpho32fwr9u5lr-qi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7222405000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9xydf3vsa1jfuf6tgakc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bxppcw5p54ydmwitfqz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n5aecoflnby1qth9wz3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24.10.72 — Профили незамкнутые горячекатаные, горячетянутые или экструдированные, без дополнительной обработки, из нержавеющих сталей</w:t>
            </w:r>
          </w:p>
          <w:p>
            <w:pPr>
              <w:spacing w:after="60"/>
              <w:ind w:left="220" w:hanging="160"/>
            </w:pPr>
            <w:r>
              <w:rPr>
                <w:rFonts w:ascii="Arial" w:cs="Arial" w:eastAsia="Arial" w:hAnsi="Arial"/>
                <w:sz w:val="19"/>
                <w:szCs w:val="19"/>
              </w:rPr>
              <w:t xml:space="preserve">• 24.33.12 — Профили незамкнутые холодной штамповки или гибки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https://imexp.ru/katalog/kod/7222405000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tj2t2ypi9_x00pt9ovzz" Type="http://schemas.openxmlformats.org/officeDocument/2006/relationships/hyperlink" Target="https://docs.eaeunion.org/documents/386/6099/" TargetMode="External"/><Relationship Id="rIdu6txslcfcp7v2opvlnxqz" Type="http://schemas.openxmlformats.org/officeDocument/2006/relationships/hyperlink" Target="https://docs.eaeunion.org/documents/386/6099/" TargetMode="External"/><Relationship Id="rIdngline4xoivctjez87unl" Type="http://schemas.openxmlformats.org/officeDocument/2006/relationships/hyperlink" Target="https://docs.eaeunion.org/documents/335/4666/" TargetMode="External"/><Relationship Id="rIdq0z8txteovtwemale9cii" Type="http://schemas.openxmlformats.org/officeDocument/2006/relationships/hyperlink" Target="http://publication.pravo.gov.ru/document/0001202308040119" TargetMode="External"/><Relationship Id="rIdc53tixrp40l7xmwbvb5uu" Type="http://schemas.openxmlformats.org/officeDocument/2006/relationships/hyperlink" Target="https://www.ecfr.gov/current/title-15/subtitle-B/chapter-VII/subchapter-C/part-746" TargetMode="External"/><Relationship Id="rIdor7fodiezotbuedpqkgnk" Type="http://schemas.openxmlformats.org/officeDocument/2006/relationships/hyperlink" Target="http://publication.pravo.gov.ru/document/0001202308040119" TargetMode="External"/><Relationship Id="rIdntp8b2jgipc58jftjpyxq" Type="http://schemas.openxmlformats.org/officeDocument/2006/relationships/hyperlink" Target="https://docs.eaeunion.org/documents/386/6099/" TargetMode="External"/><Relationship Id="rId-hdjxn7zgndahzvrlr0pz" Type="http://schemas.openxmlformats.org/officeDocument/2006/relationships/hyperlink" Target="https://docs.eaeunion.org/documents/317/2804/" TargetMode="External"/><Relationship Id="rIda6lbkydchj9j6th_g-okn" Type="http://schemas.openxmlformats.org/officeDocument/2006/relationships/hyperlink" Target="http://publication.pravo.gov.ru/document/0001202411290098" TargetMode="External"/><Relationship Id="rIdjto0yespcooobf3koojhw" Type="http://schemas.openxmlformats.org/officeDocument/2006/relationships/hyperlink" Target="http://publication.pravo.gov.ru/document/0001201805040007" TargetMode="External"/><Relationship Id="rIdgv2lsacc9b7xeog-i9esr" Type="http://schemas.openxmlformats.org/officeDocument/2006/relationships/hyperlink" Target="https://eec.eaeunion.org/comission/department/deptexreg/tr/bezopMashines.php" TargetMode="External"/><Relationship Id="rIdwzky0d6mhs5yke8-smfnq" Type="http://schemas.openxmlformats.org/officeDocument/2006/relationships/hyperlink" Target="https://eec.eaeunion.org/comission/department/deptexreg/tr/%D0%A2%D0%A0-%D0%A2%D0%A1-032.php" TargetMode="External"/><Relationship Id="rIdm3p590nejj8msblhkv0sd" Type="http://schemas.openxmlformats.org/officeDocument/2006/relationships/hyperlink" Target="https://docs.eaeunion.org/documents/335/4666/" TargetMode="External"/><Relationship Id="rIdi9_jkslsa6qaxzfzvk3hb" Type="http://schemas.openxmlformats.org/officeDocument/2006/relationships/hyperlink" Target="http://publication.pravo.gov.ru/document/0001202207190018" TargetMode="External"/><Relationship Id="rIdmiozpho32fwr9u5lr-qie" Type="http://schemas.openxmlformats.org/officeDocument/2006/relationships/hyperlink" Target="https://docs.eaeunion.org/documents/214/946/" TargetMode="External"/><Relationship Id="rId9xydf3vsa1jfuf6tgakcj" Type="http://schemas.openxmlformats.org/officeDocument/2006/relationships/hyperlink" Target="https://docs.eaeunion.org/documents/214/946/" TargetMode="External"/><Relationship Id="rIdlbxppcw5p54ydmwitfqz5" Type="http://schemas.openxmlformats.org/officeDocument/2006/relationships/hyperlink" Target="https://docs.eaeunion.org/documents/208/8939/" TargetMode="External"/><Relationship Id="rIdhn5aecoflnby1qth9wz3k"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40 500 0</dc:title>
  <dc:creator>IMEXP</dc:creator>
  <cp:lastModifiedBy>Un-named</cp:lastModifiedBy>
  <cp:revision>1</cp:revision>
  <dcterms:created xsi:type="dcterms:W3CDTF">2026-10-30T08:28:40.265Z</dcterms:created>
  <dcterms:modified xsi:type="dcterms:W3CDTF">2026-10-30T08:28:40.265Z</dcterms:modified>
</cp:coreProperties>
</file>

<file path=docProps/custom.xml><?xml version="1.0" encoding="utf-8"?>
<Properties xmlns="http://schemas.openxmlformats.org/officeDocument/2006/custom-properties" xmlns:vt="http://schemas.openxmlformats.org/officeDocument/2006/docPropsVTypes"/>
</file>