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7604 10 100 1</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76 — АЛЮМИНИЙ И ИЗДЕЛИЯ ИЗ НЕГО</w:t>
            </w:r>
          </w:p>
          <w:p>
            <w:pPr>
              <w:spacing w:after="60"/>
            </w:pPr>
            <w:r>
              <w:rPr>
                <w:rFonts w:ascii="Arial" w:cs="Arial" w:eastAsia="Arial" w:hAnsi="Arial"/>
                <w:color w:val="5B6472"/>
                <w:sz w:val="17"/>
                <w:szCs w:val="17"/>
              </w:rPr>
              <w:t xml:space="preserve">7604 — Прутки и профили алюминиевые</w:t>
            </w:r>
          </w:p>
          <w:p>
            <w:pPr>
              <w:spacing w:after="60"/>
            </w:pPr>
            <w:r>
              <w:rPr>
                <w:rFonts w:ascii="Arial" w:cs="Arial" w:eastAsia="Arial" w:hAnsi="Arial"/>
                <w:color w:val="5B6472"/>
                <w:sz w:val="17"/>
                <w:szCs w:val="17"/>
              </w:rPr>
              <w:t xml:space="preserve">7604 10 — Из алюминия нелегированного</w:t>
            </w:r>
          </w:p>
          <w:p>
            <w:pPr>
              <w:spacing w:after="60"/>
            </w:pPr>
            <w:r>
              <w:rPr>
                <w:rFonts w:ascii="Arial" w:cs="Arial" w:eastAsia="Arial" w:hAnsi="Arial"/>
                <w:color w:val="5B6472"/>
                <w:sz w:val="17"/>
                <w:szCs w:val="17"/>
              </w:rPr>
              <w:t xml:space="preserve">7604 10 10 — Из алюминия нелегированного: прутки</w:t>
            </w:r>
          </w:p>
          <w:p>
            <w:pPr>
              <w:spacing w:after="60"/>
            </w:pPr>
            <w:r>
              <w:rPr>
                <w:rFonts w:ascii="Arial" w:cs="Arial" w:eastAsia="Arial" w:hAnsi="Arial"/>
                <w:b/>
                <w:bCs/>
                <w:sz w:val="19"/>
                <w:szCs w:val="19"/>
              </w:rPr>
              <w:t xml:space="preserve">7604 10 100 1 — Из алюминия нелегированного: прутки: для производства авиационных двигателей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_l9lnhnq-3dab3bpzhiq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ahtb_nrwlixzeg1saghn">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g7tdtjc2rh2nem6oddj1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r_qiswl51np1nttb3xet">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238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an5xspytwxdo1vdckrcre">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qzb5dvav5u65rjskeyv0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kzjpli9wc0ubxtmyehskt">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238 (76): ACURA, AE, ALFA ROMEO, ASTON MARTIN, AUDI, BENTLEY, BERAL, BERU, BLUEPRINT, BMW, BORGWARNER, BOSCH, BREMBO, BUGATTI, CADILLAC, CHAMPION, CHEVROLET, CHRYSLER, CUMMINS, DAEWOO, DAF TRUCKS, DAIHATSU, DAIMLER, DATSUN, DAYCO, DELPHI, DENSO, DODGE, FAG, FEBI,…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4tdfro2gtgn2tvyk_dzj">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dukrwsxfohq4kyoaess1u">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c-jrcba5rp4ewys3l93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6puz6giwyxkhnb_ak5w4l">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7604 10 действует сертификатов: 0, деклараций: 4; по </w:t>
            </w:r>
            <w:hyperlink w:history="1" r:id="rIdwyxeepbfmkxiostocweme">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bzcyq5tzfx5ewasyushmk">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a6hrpkcjry6f_cieb0hfs">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7604101001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lxrmhtnffeobpdxigo94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5vuvr6g86zfho9uokzhgt">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xazh6l4vgi7tktukoejhx">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24.42.22 — Прутки, катанка и профили из алюминия или алюминиевых сплавов</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https://imexp.ru/katalog/kod/7604101001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l9lnhnq-3dab3bpzhiqp" Type="http://schemas.openxmlformats.org/officeDocument/2006/relationships/hyperlink" Target="https://docs.eaeunion.org/documents/386/6099/" TargetMode="External"/><Relationship Id="rIdpahtb_nrwlixzeg1saghn" Type="http://schemas.openxmlformats.org/officeDocument/2006/relationships/hyperlink" Target="https://docs.eaeunion.org/documents/386/6099/" TargetMode="External"/><Relationship Id="rIdg7tdtjc2rh2nem6oddj1b" Type="http://schemas.openxmlformats.org/officeDocument/2006/relationships/hyperlink" Target="https://docs.eaeunion.org/documents/335/4666/" TargetMode="External"/><Relationship Id="rIdvr_qiswl51np1nttb3xet" Type="http://schemas.openxmlformats.org/officeDocument/2006/relationships/hyperlink" Target="http://publication.pravo.gov.ru/document/0001202308040119" TargetMode="External"/><Relationship Id="rIdan5xspytwxdo1vdckrcre" Type="http://schemas.openxmlformats.org/officeDocument/2006/relationships/hyperlink" Target="http://publication.pravo.gov.ru/document/0001202406210019" TargetMode="External"/><Relationship Id="rIdqzb5dvav5u65rjskeyv0i" Type="http://schemas.openxmlformats.org/officeDocument/2006/relationships/hyperlink" Target="https://www.ecfr.gov/current/title-15/subtitle-B/chapter-VII/subchapter-C/part-746" TargetMode="External"/><Relationship Id="rIdkzjpli9wc0ubxtmyehskt" Type="http://schemas.openxmlformats.org/officeDocument/2006/relationships/hyperlink" Target="http://publication.pravo.gov.ru/document/0001202308040119" TargetMode="External"/><Relationship Id="rIdt4tdfro2gtgn2tvyk_dzj" Type="http://schemas.openxmlformats.org/officeDocument/2006/relationships/hyperlink" Target="https://docs.eaeunion.org/documents/386/6099/" TargetMode="External"/><Relationship Id="rIddukrwsxfohq4kyoaess1u" Type="http://schemas.openxmlformats.org/officeDocument/2006/relationships/hyperlink" Target="https://docs.eaeunion.org/documents/317/2804/" TargetMode="External"/><Relationship Id="rIdic-jrcba5rp4ewys3l93n" Type="http://schemas.openxmlformats.org/officeDocument/2006/relationships/hyperlink" Target="http://publication.pravo.gov.ru/document/0001202411290098" TargetMode="External"/><Relationship Id="rId6puz6giwyxkhnb_ak5w4l" Type="http://schemas.openxmlformats.org/officeDocument/2006/relationships/hyperlink" Target="http://publication.pravo.gov.ru/document/0001201805040007" TargetMode="External"/><Relationship Id="rIdwyxeepbfmkxiostocweme" Type="http://schemas.openxmlformats.org/officeDocument/2006/relationships/hyperlink" Target="https://eec.eaeunion.org/comission/department/deptexreg/tr/bezopMashines.php" TargetMode="External"/><Relationship Id="rIdbzcyq5tzfx5ewasyushmk" Type="http://schemas.openxmlformats.org/officeDocument/2006/relationships/hyperlink" Target="https://docs.eaeunion.org/documents/335/4666/" TargetMode="External"/><Relationship Id="rIda6hrpkcjry6f_cieb0hfs" Type="http://schemas.openxmlformats.org/officeDocument/2006/relationships/hyperlink" Target="http://publication.pravo.gov.ru/document/0001202207190026" TargetMode="External"/><Relationship Id="rIdlxrmhtnffeobpdxigo94f" Type="http://schemas.openxmlformats.org/officeDocument/2006/relationships/hyperlink" Target="https://docs.eaeunion.org/documents/214/946/" TargetMode="External"/><Relationship Id="rId5vuvr6g86zfho9uokzhgt" Type="http://schemas.openxmlformats.org/officeDocument/2006/relationships/hyperlink" Target="https://docs.eaeunion.org/documents/208/8939/" TargetMode="External"/><Relationship Id="rIdxazh6l4vgi7tktukoejhx" Type="http://schemas.openxmlformats.org/officeDocument/2006/relationships/hyperlink" Target="https://docs.eaeunion.org/documents/447/9823/"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7604 10 100 1</dc:title>
  <dc:creator>IMEXP</dc:creator>
  <cp:lastModifiedBy>Un-named</cp:lastModifiedBy>
  <cp:revision>1</cp:revision>
  <dcterms:created xsi:type="dcterms:W3CDTF">2026-10-28T13:49:54.386Z</dcterms:created>
  <dcterms:modified xsi:type="dcterms:W3CDTF">2026-10-28T13:49:54.386Z</dcterms:modified>
</cp:coreProperties>
</file>

<file path=docProps/custom.xml><?xml version="1.0" encoding="utf-8"?>
<Properties xmlns="http://schemas.openxmlformats.org/officeDocument/2006/custom-properties" xmlns:vt="http://schemas.openxmlformats.org/officeDocument/2006/docPropsVTypes"/>
</file>