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7604 10 100 9</w:t>
      </w:r>
    </w:p>
    <w:p>
      <w:pPr>
        <w:spacing w:after="200"/>
      </w:pPr>
      <w:r>
        <w:rPr>
          <w:rFonts w:ascii="Arial" w:cs="Arial" w:eastAsia="Arial" w:hAnsi="Arial"/>
          <w:color w:val="5B6472"/>
          <w:sz w:val="19"/>
          <w:szCs w:val="19"/>
        </w:rPr>
        <w:t xml:space="preserve">Сведения на 27.10.2026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76 — АЛЮМИНИЙ И ИЗДЕЛИЯ ИЗ НЕГО</w:t>
            </w:r>
          </w:p>
          <w:p>
            <w:pPr>
              <w:spacing w:after="60"/>
            </w:pPr>
            <w:r>
              <w:rPr>
                <w:rFonts w:ascii="Arial" w:cs="Arial" w:eastAsia="Arial" w:hAnsi="Arial"/>
                <w:color w:val="5B6472"/>
                <w:sz w:val="17"/>
                <w:szCs w:val="17"/>
              </w:rPr>
              <w:t xml:space="preserve">7604 — Прутки и профили алюминиевые</w:t>
            </w:r>
          </w:p>
          <w:p>
            <w:pPr>
              <w:spacing w:after="60"/>
            </w:pPr>
            <w:r>
              <w:rPr>
                <w:rFonts w:ascii="Arial" w:cs="Arial" w:eastAsia="Arial" w:hAnsi="Arial"/>
                <w:color w:val="5B6472"/>
                <w:sz w:val="17"/>
                <w:szCs w:val="17"/>
              </w:rPr>
              <w:t xml:space="preserve">7604 10 — Из алюминия нелегированного</w:t>
            </w:r>
          </w:p>
          <w:p>
            <w:pPr>
              <w:spacing w:after="60"/>
            </w:pPr>
            <w:r>
              <w:rPr>
                <w:rFonts w:ascii="Arial" w:cs="Arial" w:eastAsia="Arial" w:hAnsi="Arial"/>
                <w:color w:val="5B6472"/>
                <w:sz w:val="17"/>
                <w:szCs w:val="17"/>
              </w:rPr>
              <w:t xml:space="preserve">7604 10 10 — Из алюминия нелегированного: прутки</w:t>
            </w:r>
          </w:p>
          <w:p>
            <w:pPr>
              <w:spacing w:after="60"/>
            </w:pPr>
            <w:r>
              <w:rPr>
                <w:rFonts w:ascii="Arial" w:cs="Arial" w:eastAsia="Arial" w:hAnsi="Arial"/>
                <w:b/>
                <w:bCs/>
                <w:sz w:val="19"/>
                <w:szCs w:val="19"/>
              </w:rPr>
              <w:t xml:space="preserve">7604 10 100 9 — Из алюминия нелегированного: прутки: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_2tuj9nbjqk_so2evmw0g">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paxhwp3xsbx64jplc0rf8">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eg5nl_wd4j_kzjp4njj8r">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9dkgc8svvkohuxy9vu79k">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238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zysurbxgpaxq8gbemzrrk">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6vavslxpd6h1cacjdj1jz">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o4hzkd2d9jrtjqusl3taz">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238 (76): ACURA, AE, ALFA ROMEO, ASTON MARTIN, AUDI, BENTLEY, BERAL, BERU, BLUEPRINT, BMW, BORGWARNER, BOSCH, BREMBO, BUGATTI, CADILLAC, CHAMPION, CHEVROLET, CHRYSLER, CUMMINS, DAEWOO, DAF TRUCKS, DAIHATSU, DAIMLER, DATSUN, DAYCO, DELPHI, DENSO, DODGE, FAG, FEBI,…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tqtzg32wnb-ckyvoe6csn">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xfmprcmjfjrvoe_yipkm8">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v8afvjcoizcfjl1py6j4j">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7604 10 действует сертификатов: 0, деклараций: 4; по </w:t>
            </w:r>
            <w:hyperlink w:history="1" r:id="rIdfwijfbmc3chov15xlv6lg">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eo7ylq--5xw-xr2u-idae">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tqx8hs0bh9z4dcotmgxb9">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7604101009</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7awlag10hgyuffhupnvbt">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mo_7zszdwtdhhbsra9tht">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44_s9xl408zia-lyadlqe">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sdhf0flpwfavibxgegmsf">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pd0o0cjfwqigs4uuroa1p">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p>
            <w:pPr>
              <w:spacing w:after="60"/>
              <w:ind w:left="220" w:hanging="160"/>
            </w:pPr>
            <w:r>
              <w:rPr>
                <w:rFonts w:ascii="Arial" w:cs="Arial" w:eastAsia="Arial" w:hAnsi="Arial"/>
                <w:sz w:val="19"/>
                <w:szCs w:val="19"/>
              </w:rPr>
              <w:t xml:space="preserve">• </w:t>
            </w:r>
            <w:hyperlink w:history="1" r:id="rIddqkzkb-ax_whcnaxtukne">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lsytzzteifjowbqv4798v">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24.42.22 — Прутки, катанка и профили из алюминия или алюминиевых сплавов</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https://imexp.ru/katalog/kod/7604101009</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2tuj9nbjqk_so2evmw0g" Type="http://schemas.openxmlformats.org/officeDocument/2006/relationships/hyperlink" Target="https://docs.eaeunion.org/documents/386/6099/" TargetMode="External"/><Relationship Id="rIdpaxhwp3xsbx64jplc0rf8" Type="http://schemas.openxmlformats.org/officeDocument/2006/relationships/hyperlink" Target="https://docs.eaeunion.org/documents/386/6099/" TargetMode="External"/><Relationship Id="rIdeg5nl_wd4j_kzjp4njj8r" Type="http://schemas.openxmlformats.org/officeDocument/2006/relationships/hyperlink" Target="https://docs.eaeunion.org/documents/335/4666/" TargetMode="External"/><Relationship Id="rId9dkgc8svvkohuxy9vu79k" Type="http://schemas.openxmlformats.org/officeDocument/2006/relationships/hyperlink" Target="http://publication.pravo.gov.ru/document/0001202308040119" TargetMode="External"/><Relationship Id="rIdzysurbxgpaxq8gbemzrrk" Type="http://schemas.openxmlformats.org/officeDocument/2006/relationships/hyperlink" Target="http://publication.pravo.gov.ru/document/0001202406210019" TargetMode="External"/><Relationship Id="rId6vavslxpd6h1cacjdj1jz" Type="http://schemas.openxmlformats.org/officeDocument/2006/relationships/hyperlink" Target="https://www.ecfr.gov/current/title-15/subtitle-B/chapter-VII/subchapter-C/part-746" TargetMode="External"/><Relationship Id="rIdo4hzkd2d9jrtjqusl3taz" Type="http://schemas.openxmlformats.org/officeDocument/2006/relationships/hyperlink" Target="http://publication.pravo.gov.ru/document/0001202308040119" TargetMode="External"/><Relationship Id="rIdtqtzg32wnb-ckyvoe6csn" Type="http://schemas.openxmlformats.org/officeDocument/2006/relationships/hyperlink" Target="https://docs.eaeunion.org/documents/386/6099/" TargetMode="External"/><Relationship Id="rIdxfmprcmjfjrvoe_yipkm8" Type="http://schemas.openxmlformats.org/officeDocument/2006/relationships/hyperlink" Target="http://publication.pravo.gov.ru/document/0001202411290098" TargetMode="External"/><Relationship Id="rIdv8afvjcoizcfjl1py6j4j" Type="http://schemas.openxmlformats.org/officeDocument/2006/relationships/hyperlink" Target="http://publication.pravo.gov.ru/document/0001201805040007" TargetMode="External"/><Relationship Id="rIdfwijfbmc3chov15xlv6lg" Type="http://schemas.openxmlformats.org/officeDocument/2006/relationships/hyperlink" Target="https://eec.eaeunion.org/comission/department/deptexreg/tr/bezopMashines.php" TargetMode="External"/><Relationship Id="rIdeo7ylq--5xw-xr2u-idae" Type="http://schemas.openxmlformats.org/officeDocument/2006/relationships/hyperlink" Target="https://docs.eaeunion.org/documents/335/4666/" TargetMode="External"/><Relationship Id="rIdtqx8hs0bh9z4dcotmgxb9" Type="http://schemas.openxmlformats.org/officeDocument/2006/relationships/hyperlink" Target="http://publication.pravo.gov.ru/document/0001202207190026" TargetMode="External"/><Relationship Id="rId7awlag10hgyuffhupnvbt" Type="http://schemas.openxmlformats.org/officeDocument/2006/relationships/hyperlink" Target="https://docs.eaeunion.org/documents/214/946/" TargetMode="External"/><Relationship Id="rIdmo_7zszdwtdhhbsra9tht" Type="http://schemas.openxmlformats.org/officeDocument/2006/relationships/hyperlink" Target="https://docs.eaeunion.org/documents/208/8939/" TargetMode="External"/><Relationship Id="rId44_s9xl408zia-lyadlqe" Type="http://schemas.openxmlformats.org/officeDocument/2006/relationships/hyperlink" Target="https://docs.eaeunion.org/documents/463/10896/" TargetMode="External"/><Relationship Id="rIdsdhf0flpwfavibxgegmsf" Type="http://schemas.openxmlformats.org/officeDocument/2006/relationships/hyperlink" Target="https://docs.eaeunion.org/documents/386/6162/" TargetMode="External"/><Relationship Id="rIdpd0o0cjfwqigs4uuroa1p" Type="http://schemas.openxmlformats.org/officeDocument/2006/relationships/hyperlink" Target="https://docs.eaeunion.org/documents/317/2804/" TargetMode="External"/><Relationship Id="rIddqkzkb-ax_whcnaxtukne" Type="http://schemas.openxmlformats.org/officeDocument/2006/relationships/hyperlink" Target="https://docs.eaeunion.org/documents/305/2213/" TargetMode="External"/><Relationship Id="rIdlsytzzteifjowbqv4798v" Type="http://schemas.openxmlformats.org/officeDocument/2006/relationships/hyperlink" Target="https://docs.eaeunion.org/documents/447/9823/" TargetMode="External"/><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7604 10 100 9</dc:title>
  <dc:creator>IMEXP</dc:creator>
  <cp:lastModifiedBy>Un-named</cp:lastModifiedBy>
  <cp:revision>1</cp:revision>
  <dcterms:created xsi:type="dcterms:W3CDTF">2026-10-26T22:17:53.930Z</dcterms:created>
  <dcterms:modified xsi:type="dcterms:W3CDTF">2026-10-26T22:17:53.930Z</dcterms:modified>
</cp:coreProperties>
</file>

<file path=docProps/custom.xml><?xml version="1.0" encoding="utf-8"?>
<Properties xmlns="http://schemas.openxmlformats.org/officeDocument/2006/custom-properties" xmlns:vt="http://schemas.openxmlformats.org/officeDocument/2006/docPropsVTypes"/>
</file>