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7605 29 000 1</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76 — АЛЮМИНИЙ И ИЗДЕЛИЯ ИЗ НЕГО</w:t>
            </w:r>
          </w:p>
          <w:p>
            <w:pPr>
              <w:spacing w:after="60"/>
            </w:pPr>
            <w:r>
              <w:rPr>
                <w:rFonts w:ascii="Arial" w:cs="Arial" w:eastAsia="Arial" w:hAnsi="Arial"/>
                <w:color w:val="5B6472"/>
                <w:sz w:val="17"/>
                <w:szCs w:val="17"/>
              </w:rPr>
              <w:t xml:space="preserve">7605 — Проволока алюминиевая</w:t>
            </w:r>
          </w:p>
          <w:p>
            <w:pPr>
              <w:spacing w:after="60"/>
            </w:pPr>
            <w:r>
              <w:rPr>
                <w:rFonts w:ascii="Arial" w:cs="Arial" w:eastAsia="Arial" w:hAnsi="Arial"/>
                <w:color w:val="5B6472"/>
                <w:sz w:val="17"/>
                <w:szCs w:val="17"/>
              </w:rPr>
              <w:t xml:space="preserve">7605 29 — Из алюминиевых сплавов: прочая</w:t>
            </w:r>
          </w:p>
          <w:p>
            <w:pPr>
              <w:spacing w:after="60"/>
            </w:pPr>
            <w:r>
              <w:rPr>
                <w:rFonts w:ascii="Arial" w:cs="Arial" w:eastAsia="Arial" w:hAnsi="Arial"/>
                <w:color w:val="5B6472"/>
                <w:sz w:val="17"/>
                <w:szCs w:val="17"/>
              </w:rPr>
              <w:t xml:space="preserve">7605 29 00 — Из алюминиевых сплавов: прочая</w:t>
            </w:r>
          </w:p>
          <w:p>
            <w:pPr>
              <w:spacing w:after="60"/>
            </w:pPr>
            <w:r>
              <w:rPr>
                <w:rFonts w:ascii="Arial" w:cs="Arial" w:eastAsia="Arial" w:hAnsi="Arial"/>
                <w:b/>
                <w:bCs/>
                <w:sz w:val="19"/>
                <w:szCs w:val="19"/>
              </w:rPr>
              <w:t xml:space="preserve">7605 29 000 1 — Из алюминиевых сплавов: прочая: для производства авиационных двигателей (примечание 5 к ЕТТ)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xsrgxirxag6qqab_woq4i">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g6mzleq-dn6xidt6gf8yb">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bdbkihd4qmsiwtywskvfg">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a7zqbk1mnli9j51n0ldhe">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238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3 (чёрные и цветные металлы, их отходы и лом, части локомотивов и подвижного состава)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zafbls3bn4zjzmrk5j5kg">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17 (цветные металлы и изделия из них) (крупный размер неуплаты таможенных платежей считается по правилам статьи для этого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pbmkzrhfhh_xb58ovesf-">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6noq4s257gol4skg35ozd">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238 (76): ACURA, AE, ALFA ROMEO, ASTON MARTIN, AUDI, BENTLEY, BERAL, BERU, BLUEPRINT, BMW, BORGWARNER, BOSCH, BREMBO, BUGATTI, CADILLAC, CHAMPION, CHEVROLET, CHRYSLER, CUMMINS, DAEWOO, DAF TRUCKS, DAIHATSU, DAIMLER, DATSUN, DAYCO, DELPHI, DENSO, DODGE, FAG, FEBI,…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prdnpv7owumz-olqdkeaa">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x11iyfvttsfljsnpdupdw">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dlexbtqtf1cpqs3iz2u4t">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yftx-gqd6hqatacb4xdxc">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7605 29 действует сертификатов: 0, деклараций: 1; по </w:t>
            </w:r>
            <w:hyperlink w:history="1" r:id="rIddobpzhqcxsqmggnlvuaxs">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en_coqsojnhydtynf6zmw">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nxuhaw4phv1ycebamjfwn">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7605290001</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uyhkwlmhjzik7frc1uybl">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sylhfvmzxd5ebylxlkhxj">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https://imexp.ru/katalog/kod/7605290001</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srgxirxag6qqab_woq4i" Type="http://schemas.openxmlformats.org/officeDocument/2006/relationships/hyperlink" Target="https://docs.eaeunion.org/documents/386/6099/" TargetMode="External"/><Relationship Id="rIdg6mzleq-dn6xidt6gf8yb" Type="http://schemas.openxmlformats.org/officeDocument/2006/relationships/hyperlink" Target="https://docs.eaeunion.org/documents/386/6099/" TargetMode="External"/><Relationship Id="rIdbdbkihd4qmsiwtywskvfg" Type="http://schemas.openxmlformats.org/officeDocument/2006/relationships/hyperlink" Target="https://docs.eaeunion.org/documents/335/4666/" TargetMode="External"/><Relationship Id="rIda7zqbk1mnli9j51n0ldhe" Type="http://schemas.openxmlformats.org/officeDocument/2006/relationships/hyperlink" Target="http://publication.pravo.gov.ru/document/0001202308040119" TargetMode="External"/><Relationship Id="rIdzafbls3bn4zjzmrk5j5kg" Type="http://schemas.openxmlformats.org/officeDocument/2006/relationships/hyperlink" Target="http://publication.pravo.gov.ru/document/0001202406210019" TargetMode="External"/><Relationship Id="rIdpbmkzrhfhh_xb58ovesf-" Type="http://schemas.openxmlformats.org/officeDocument/2006/relationships/hyperlink" Target="https://www.ecfr.gov/current/title-15/subtitle-B/chapter-VII/subchapter-C/part-746" TargetMode="External"/><Relationship Id="rId6noq4s257gol4skg35ozd" Type="http://schemas.openxmlformats.org/officeDocument/2006/relationships/hyperlink" Target="http://publication.pravo.gov.ru/document/0001202308040119" TargetMode="External"/><Relationship Id="rIdprdnpv7owumz-olqdkeaa" Type="http://schemas.openxmlformats.org/officeDocument/2006/relationships/hyperlink" Target="https://docs.eaeunion.org/documents/386/6099/" TargetMode="External"/><Relationship Id="rIdx11iyfvttsfljsnpdupdw" Type="http://schemas.openxmlformats.org/officeDocument/2006/relationships/hyperlink" Target="https://docs.eaeunion.org/documents/317/2804/" TargetMode="External"/><Relationship Id="rIddlexbtqtf1cpqs3iz2u4t" Type="http://schemas.openxmlformats.org/officeDocument/2006/relationships/hyperlink" Target="http://publication.pravo.gov.ru/document/0001202411290098" TargetMode="External"/><Relationship Id="rIdyftx-gqd6hqatacb4xdxc" Type="http://schemas.openxmlformats.org/officeDocument/2006/relationships/hyperlink" Target="http://publication.pravo.gov.ru/document/0001201805040007" TargetMode="External"/><Relationship Id="rIddobpzhqcxsqmggnlvuaxs" Type="http://schemas.openxmlformats.org/officeDocument/2006/relationships/hyperlink" Target="https://eec.eaeunion.org/comission/department/deptexreg/tr/bezopMashines.php" TargetMode="External"/><Relationship Id="rIden_coqsojnhydtynf6zmw" Type="http://schemas.openxmlformats.org/officeDocument/2006/relationships/hyperlink" Target="https://docs.eaeunion.org/documents/335/4666/" TargetMode="External"/><Relationship Id="rIdnxuhaw4phv1ycebamjfwn" Type="http://schemas.openxmlformats.org/officeDocument/2006/relationships/hyperlink" Target="http://publication.pravo.gov.ru/document/0001202207190026" TargetMode="External"/><Relationship Id="rIduyhkwlmhjzik7frc1uybl" Type="http://schemas.openxmlformats.org/officeDocument/2006/relationships/hyperlink" Target="https://docs.eaeunion.org/documents/214/946/" TargetMode="External"/><Relationship Id="rIdsylhfvmzxd5ebylxlkhxj" Type="http://schemas.openxmlformats.org/officeDocument/2006/relationships/hyperlink" Target="https://docs.eaeunion.org/documents/208/8939/" TargetMode="External"/><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7605 29 000 1</dc:title>
  <dc:creator>IMEXP</dc:creator>
  <cp:lastModifiedBy>Un-named</cp:lastModifiedBy>
  <cp:revision>1</cp:revision>
  <dcterms:created xsi:type="dcterms:W3CDTF">2026-10-30T15:38:49.602Z</dcterms:created>
  <dcterms:modified xsi:type="dcterms:W3CDTF">2026-10-30T15:38:49.602Z</dcterms:modified>
</cp:coreProperties>
</file>

<file path=docProps/custom.xml><?xml version="1.0" encoding="utf-8"?>
<Properties xmlns="http://schemas.openxmlformats.org/officeDocument/2006/custom-properties" xmlns:vt="http://schemas.openxmlformats.org/officeDocument/2006/docPropsVTypes"/>
</file>