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8301 10 000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8301 — Замки висячие и врезные (действующие с помощью ключа, кодовой комбинации или электрические), из недрагоценных металлов; задвижки и рамки с задвижками, объединенные с замками, из недрагоценных металлов; ключи для любых вышеуказанных изделий, из недрагоценных металлов</w:t>
            </w:r>
          </w:p>
          <w:p>
            <w:pPr>
              <w:spacing w:after="60"/>
            </w:pPr>
            <w:r>
              <w:rPr>
                <w:rFonts w:ascii="Arial" w:cs="Arial" w:eastAsia="Arial" w:hAnsi="Arial"/>
                <w:color w:val="5B6472"/>
                <w:sz w:val="17"/>
                <w:szCs w:val="17"/>
              </w:rPr>
              <w:t xml:space="preserve">8301 10 — Замки висячие</w:t>
            </w:r>
          </w:p>
          <w:p>
            <w:pPr>
              <w:spacing w:after="60"/>
            </w:pPr>
            <w:r>
              <w:rPr>
                <w:rFonts w:ascii="Arial" w:cs="Arial" w:eastAsia="Arial" w:hAnsi="Arial"/>
                <w:color w:val="5B6472"/>
                <w:sz w:val="17"/>
                <w:szCs w:val="17"/>
              </w:rPr>
              <w:t xml:space="preserve">8301 10 00 — Замки висячие</w:t>
            </w:r>
          </w:p>
          <w:p>
            <w:pPr>
              <w:spacing w:after="60"/>
            </w:pPr>
            <w:r>
              <w:rPr>
                <w:rFonts w:ascii="Arial" w:cs="Arial" w:eastAsia="Arial" w:hAnsi="Arial"/>
                <w:b/>
                <w:bCs/>
                <w:sz w:val="19"/>
                <w:szCs w:val="19"/>
              </w:rPr>
              <w:t xml:space="preserve">8301 10 000 0 — Замки висячие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wvqumicznomgzsykro2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q5uuwje3bneilhqe8y2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ze3b91siur8ppu4wqbh1">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hl50j_wof1ggzmiccle6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rzwgsn1iznudshflnq_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267 (8301): BOMAG, EMKA, hama, HANS PRIES, HEWLETT PACKARD (HP), KENSIGTON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ngvxzvw7vncr6fo5fhe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wiuoyznyqnnnt6pdxen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sfs3lz439bcrh70ewsc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8301 10 действует сертификатов: 2, деклараций: 7; чаще по </w:t>
            </w:r>
            <w:hyperlink w:history="1" r:id="rIdizynhdbqpkd_qrmk2hbzr">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e2fs-qng7flii291cfar5">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url-vdqdashh0o446plow">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ljaqxz4ygvoro7uu5qkd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9ffsftamjmrhamgboa0l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8301100000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dn7tcbnqzyi-a7arsjw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yxueyxlsqytxm39a1zu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hmbo4asjg5fyxuc-vgc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0xiers8mb3rszhcoq6cd">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upxkivwe0g2si47ba6n1d">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s06bxn4cqoppdbvw55nxw">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qvycsivehkhyi8ga7otgy">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hfhn9zflzan_b_uwe_att">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bleuvry6dtclfbiz5kswa">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pe8crhdrjtdmsi1c0_5e4">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pxlkhd7fwll8otxq7eua5">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wkrevkuou7fwy_5rr1ejr">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25.72.11 — Замки висячие, замки для автотранспортных средств, замки для мебели из недрагоценных металлов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https://imexp.ru/katalog/kod/8301100000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vqumicznomgzsykro26" Type="http://schemas.openxmlformats.org/officeDocument/2006/relationships/hyperlink" Target="https://docs.eaeunion.org/documents/386/6099/" TargetMode="External"/><Relationship Id="rIdgq5uuwje3bneilhqe8y2v" Type="http://schemas.openxmlformats.org/officeDocument/2006/relationships/hyperlink" Target="https://docs.eaeunion.org/documents/386/6099/" TargetMode="External"/><Relationship Id="rIdize3b91siur8ppu4wqbh1" Type="http://schemas.openxmlformats.org/officeDocument/2006/relationships/hyperlink" Target="http://publication.pravo.gov.ru/document/0001202308040119" TargetMode="External"/><Relationship Id="rIdhl50j_wof1ggzmiccle6g" Type="http://schemas.openxmlformats.org/officeDocument/2006/relationships/hyperlink" Target="https://www.ecfr.gov/current/title-15/subtitle-B/chapter-VII/subchapter-C/part-746" TargetMode="External"/><Relationship Id="rIdwrzwgsn1iznudshflnq_y" Type="http://schemas.openxmlformats.org/officeDocument/2006/relationships/hyperlink" Target="http://publication.pravo.gov.ru/document/0001202308040119" TargetMode="External"/><Relationship Id="rIdcngvxzvw7vncr6fo5fhel" Type="http://schemas.openxmlformats.org/officeDocument/2006/relationships/hyperlink" Target="https://docs.eaeunion.org/documents/386/6099/" TargetMode="External"/><Relationship Id="rIdmwiuoyznyqnnnt6pdxenc" Type="http://schemas.openxmlformats.org/officeDocument/2006/relationships/hyperlink" Target="http://publication.pravo.gov.ru/document/0001202411290098" TargetMode="External"/><Relationship Id="rId9sfs3lz439bcrh70ewscy" Type="http://schemas.openxmlformats.org/officeDocument/2006/relationships/hyperlink" Target="http://publication.pravo.gov.ru/document/0001201805040007" TargetMode="External"/><Relationship Id="rIdizynhdbqpkd_qrmk2hbzr" Type="http://schemas.openxmlformats.org/officeDocument/2006/relationships/hyperlink" Target="https://eec.eaeunion.org/comission/department/deptexreg/tr/EMS.php" TargetMode="External"/><Relationship Id="rIde2fs-qng7flii291cfar5" Type="http://schemas.openxmlformats.org/officeDocument/2006/relationships/hyperlink" Target="https://eec.eaeunion.org/comission/department/deptexreg/tr/TR_EEU_037.php" TargetMode="External"/><Relationship Id="rIdurl-vdqdashh0o446plow" Type="http://schemas.openxmlformats.org/officeDocument/2006/relationships/hyperlink" Target="https://eec.eaeunion.org/comission/department/deptexreg/tr/bezopOborydovVzrivredi.php" TargetMode="External"/><Relationship Id="rIdljaqxz4ygvoro7uu5qkdt" Type="http://schemas.openxmlformats.org/officeDocument/2006/relationships/hyperlink" Target="https://docs.eaeunion.org/documents/335/4666/" TargetMode="External"/><Relationship Id="rId9ffsftamjmrhamgboa0l_" Type="http://schemas.openxmlformats.org/officeDocument/2006/relationships/hyperlink" Target="http://publication.pravo.gov.ru/document/0001202207190026" TargetMode="External"/><Relationship Id="rIdcdn7tcbnqzyi-a7arsjwh" Type="http://schemas.openxmlformats.org/officeDocument/2006/relationships/hyperlink" Target="https://docs.eaeunion.org/documents/214/946/" TargetMode="External"/><Relationship Id="rIdzyxueyxlsqytxm39a1zun" Type="http://schemas.openxmlformats.org/officeDocument/2006/relationships/hyperlink" Target="https://docs.eaeunion.org/documents/208/8939/" TargetMode="External"/><Relationship Id="rIduhmbo4asjg5fyxuc-vgct" Type="http://schemas.openxmlformats.org/officeDocument/2006/relationships/hyperlink" Target="https://docs.eaeunion.org/documents/463/10896/" TargetMode="External"/><Relationship Id="rIde0xiers8mb3rszhcoq6cd" Type="http://schemas.openxmlformats.org/officeDocument/2006/relationships/hyperlink" Target="https://docs.eaeunion.org/documents/386/6162/" TargetMode="External"/><Relationship Id="rIdupxkivwe0g2si47ba6n1d" Type="http://schemas.openxmlformats.org/officeDocument/2006/relationships/hyperlink" Target="https://docs.eaeunion.org/documents/248/5450/" TargetMode="External"/><Relationship Id="rIds06bxn4cqoppdbvw55nxw" Type="http://schemas.openxmlformats.org/officeDocument/2006/relationships/hyperlink" Target="https://docs.eaeunion.org/documents/338/4871/" TargetMode="External"/><Relationship Id="rIdqvycsivehkhyi8ga7otgy" Type="http://schemas.openxmlformats.org/officeDocument/2006/relationships/hyperlink" Target="https://docs.eaeunion.org/documents/338/4375/" TargetMode="External"/><Relationship Id="rIdhfhn9zflzan_b_uwe_att" Type="http://schemas.openxmlformats.org/officeDocument/2006/relationships/hyperlink" Target="https://docs.eaeunion.org/documents/326/3552/" TargetMode="External"/><Relationship Id="rIdbleuvry6dtclfbiz5kswa" Type="http://schemas.openxmlformats.org/officeDocument/2006/relationships/hyperlink" Target="https://docs.eaeunion.org/documents/315/2949/" TargetMode="External"/><Relationship Id="rIdpe8crhdrjtdmsi1c0_5e4" Type="http://schemas.openxmlformats.org/officeDocument/2006/relationships/hyperlink" Target="https://docs.eaeunion.org/documents/317/2804/" TargetMode="External"/><Relationship Id="rIdpxlkhd7fwll8otxq7eua5" Type="http://schemas.openxmlformats.org/officeDocument/2006/relationships/hyperlink" Target="https://docs.eaeunion.org/documents/305/2213/" TargetMode="External"/><Relationship Id="rIdwkrevkuou7fwy_5rr1ejr" Type="http://schemas.openxmlformats.org/officeDocument/2006/relationships/hyperlink" Target="https://docs.eaeunion.org/documents/305/2174/"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8301 10 000 0</dc:title>
  <dc:creator>IMEXP</dc:creator>
  <cp:lastModifiedBy>Un-named</cp:lastModifiedBy>
  <cp:revision>1</cp:revision>
  <dcterms:created xsi:type="dcterms:W3CDTF">2026-10-28T23:30:15.073Z</dcterms:created>
  <dcterms:modified xsi:type="dcterms:W3CDTF">2026-10-28T23:30:15.073Z</dcterms:modified>
</cp:coreProperties>
</file>

<file path=docProps/custom.xml><?xml version="1.0" encoding="utf-8"?>
<Properties xmlns="http://schemas.openxmlformats.org/officeDocument/2006/custom-properties" xmlns:vt="http://schemas.openxmlformats.org/officeDocument/2006/docPropsVTypes"/>
</file>