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8466 20 910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— Части и принадлежности, предназначенные исключительно или в основном для оборудования товарных позиций 8456 – 8465, включая приспособления для крепления инструмента или деталей, самораскрывающиеся резьбонарезные головки, делительные головки и другие специальные приспособления к оборудованию; приспособления для крепления рабочих инструментов для всех типов ручных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20 — Приспособления для крепления обрабатываемых деталей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20 91 — Приспособления для крепления обрабатываемых деталей: прочие: для токарных станков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8466 20 910 0 — Приспособления для крепления обрабатываемых деталей: прочие: для токарных станков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viqln4k6ckf5nbfhcc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matejuba_5ayo9b5s2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z_o4nu8gu_yobmscagr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2.2.8.1, 2.2.8.2 и 9.2.4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k7bx9tmggr1i0i1akv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bgm1fhqan7kn0tisbt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ewd7mtddxxisou20uy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wklrjvewkgy-c7raw8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szo4oib19-pbxdzjmh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2.2.8.1: Составные поворотные столы, имеющие все следующие характеристики: а) разработанные для токарных, фрезерных и шлифовальных станков; и б) имеющие две вращающиеся оси, одновременно скоординированные для контурного управления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5njxapmj3mn75scevg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2.2.8.2: Качающиеся шпиндели,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n8fmv0z8zulakmimkp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9.2.4: Инструменты, штампы или зажимные приспособления для обеспечения жесткого (неподвижного) соединения комбинаций титановых, интерметаллидных или выполненных из суперсплавов аэродинамических профилей (перьев лопаток) с дисками газовых турбин (блисками), описанных в пункте 9.5.3.1.3 или 9.5.3.1.6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3.2.2.1 (также в разделе «оборудование и его части для разделения изотопов урана»): Монтажное оборудование для сборки трубных секций ротора газовой центрифуги, диафрагм и крышек</w:t>
            </w:r>
          </w:p>
          <w:p>
            <w:pPr>
              <w:spacing w:after="60"/>
            </w:pPr>
            <w:hyperlink w:history="1" r:id="rIddhkhsnzlbjarqjw2-wx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imdejhplyzzf8aypphv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nsaewidx623qyiwbude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8466209100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yznii_wjlpfyfzbjiaj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2.2.8.1, 2.2.8.2 и 9.2.4; </w:t>
            </w:r>
            <w:hyperlink w:history="1" r:id="rIdimahrmq_h5xj7gbh-yb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olyjktmn_a8p_vm6zki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2.2.8.1, 2.2.8.2 и 9.2.4; </w:t>
            </w:r>
            <w:hyperlink w:history="1" r:id="rIdzkuo3uxon6ighgjrnkk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7tkrqt37k-e9t94mtu9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dmudh4mbnasega_tqwv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28.49.22 — Оправки для крепления деталей на станках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https://imexp.ru/katalog/kod/8466209100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iqln4k6ckf5nbfhccfj" Type="http://schemas.openxmlformats.org/officeDocument/2006/relationships/hyperlink" Target="https://docs.eaeunion.org/documents/386/6099/" TargetMode="External"/><Relationship Id="rIdzmatejuba_5ayo9b5s21e" Type="http://schemas.openxmlformats.org/officeDocument/2006/relationships/hyperlink" Target="https://docs.eaeunion.org/documents/386/6099/" TargetMode="External"/><Relationship Id="rIdz_o4nu8gu_yobmscagrha" Type="http://schemas.openxmlformats.org/officeDocument/2006/relationships/hyperlink" Target="http://publication.pravo.gov.ru/document/0001202207220041" TargetMode="External"/><Relationship Id="rIdlk7bx9tmggr1i0i1akvzb" Type="http://schemas.openxmlformats.org/officeDocument/2006/relationships/hyperlink" Target="http://publication.pravo.gov.ru/document/0001202207190018" TargetMode="External"/><Relationship Id="rIdibgm1fhqan7kn0tisbtxa" Type="http://schemas.openxmlformats.org/officeDocument/2006/relationships/hyperlink" Target="https://eur-lex.europa.eu/eli/reg/2014/833/oj/eng" TargetMode="External"/><Relationship Id="rIdpewd7mtddxxisou20uy4n" Type="http://schemas.openxmlformats.org/officeDocument/2006/relationships/hyperlink" Target="https://www.legislation.gov.uk/uksi/2019/855/contents" TargetMode="External"/><Relationship Id="rIdrwklrjvewkgy-c7raw8go" Type="http://schemas.openxmlformats.org/officeDocument/2006/relationships/hyperlink" Target="http://publication.pravo.gov.ru/document/0001202411290098" TargetMode="External"/><Relationship Id="rIdiszo4oib19-pbxdzjmhjq" Type="http://schemas.openxmlformats.org/officeDocument/2006/relationships/hyperlink" Target="http://publication.pravo.gov.ru/document/0001202207220041" TargetMode="External"/><Relationship Id="rId-5njxapmj3mn75scevgye" Type="http://schemas.openxmlformats.org/officeDocument/2006/relationships/hyperlink" Target="http://publication.pravo.gov.ru/document/0001202207220041" TargetMode="External"/><Relationship Id="rIdnn8fmv0z8zulakmimkpdv" Type="http://schemas.openxmlformats.org/officeDocument/2006/relationships/hyperlink" Target="http://publication.pravo.gov.ru/document/0001202207220041" TargetMode="External"/><Relationship Id="rIddhkhsnzlbjarqjw2-wxnk" Type="http://schemas.openxmlformats.org/officeDocument/2006/relationships/hyperlink" Target="http://publication.pravo.gov.ru/document/0001202207220041" TargetMode="External"/><Relationship Id="rIdimdejhplyzzf8aypphvqz" Type="http://schemas.openxmlformats.org/officeDocument/2006/relationships/hyperlink" Target="http://publication.pravo.gov.ru/document/0001202207190018" TargetMode="External"/><Relationship Id="rIdnsaewidx623qyiwbudedz" Type="http://schemas.openxmlformats.org/officeDocument/2006/relationships/hyperlink" Target="https://docs.eaeunion.org/documents/253/3575/" TargetMode="External"/><Relationship Id="rIdyznii_wjlpfyfzbjiajjq" Type="http://schemas.openxmlformats.org/officeDocument/2006/relationships/hyperlink" Target="http://publication.pravo.gov.ru/document/0001202207220041" TargetMode="External"/><Relationship Id="rIdimahrmq_h5xj7gbh-ybia" Type="http://schemas.openxmlformats.org/officeDocument/2006/relationships/hyperlink" Target="http://publication.pravo.gov.ru/document/0001202207190018" TargetMode="External"/><Relationship Id="rIdolyjktmn_a8p_vm6zkies" Type="http://schemas.openxmlformats.org/officeDocument/2006/relationships/hyperlink" Target="http://publication.pravo.gov.ru/document/0001202207220041" TargetMode="External"/><Relationship Id="rIdzkuo3uxon6ighgjrnkkof" Type="http://schemas.openxmlformats.org/officeDocument/2006/relationships/hyperlink" Target="http://publication.pravo.gov.ru/document/0001202207190018" TargetMode="External"/><Relationship Id="rId47tkrqt37k-e9t94mtu9e" Type="http://schemas.openxmlformats.org/officeDocument/2006/relationships/hyperlink" Target="https://docs.eaeunion.org/documents/214/946/" TargetMode="External"/><Relationship Id="rIdpdmudh4mbnasega_tqwv6" Type="http://schemas.openxmlformats.org/officeDocument/2006/relationships/hyperlink" Target="https://docs.eaeunion.org/documents/208/8939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8466 20 910 0: вывоз</dc:title>
  <dc:creator>IMEXP</dc:creator>
  <cp:lastModifiedBy>Un-named</cp:lastModifiedBy>
  <cp:revision>1</cp:revision>
  <dcterms:created xsi:type="dcterms:W3CDTF">2026-11-03T02:44:50.280Z</dcterms:created>
  <dcterms:modified xsi:type="dcterms:W3CDTF">2026-11-03T02:44:50.280Z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