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8479 89 970 7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04.11.2026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8479 — Машины и механические устройства, имеющие индивидуальные функции, в другом месте данной группы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8479 89 — Машины и механические приспособления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8479 89 97 — Машины и механические приспособления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8479 89 970 7 — Машины и механические приспособления прочие: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bh1yyvvq6haixx55phc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ouswha-kahzjkfnfb-v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 — </w:t>
            </w:r>
            <w:hyperlink w:history="1" r:id="rId0q6g8b3b1edy2kglupkk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t0sdyot9r2r5ymoho_ac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032/2013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vcxiulpci7f7uxeu7awy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jefa8hmqvriydepo__aq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rsuwchbckw9v6b4swrir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 — </w:t>
            </w:r>
            <w:hyperlink w:history="1" r:id="rIdqruz4emubzlzv8isl4sz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roai8sespvfliytgs84n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4p7yk3ij1inybn27s8tu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031/2012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kk_8jfn0u24rvfr4pgwv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c0gcaawpvlvizntwxxhy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050/2021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74gwbsziiijo9sx1jm2m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052/2021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7rqimyuvtsm0plv_uoo1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4eungshn28xlljcbtqug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xtytgab0ucq5qdcfmqqe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tx2nlb5-vgnm56iywicc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1.1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ji9p3y4popy0381easkh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5.2.2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5-t1agv_t-wbzi85clip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2.3.2.1, 2.3.2.2 и 2.3.2.3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Регистрационное удостоверение медизделия — Федеральный закон № 323-ФЗ, статья 38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q7szndldfoddfnkboi-u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335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4 (вещества, разрушающие озоновый слой, и продукция, их содержащая) (за контрабанду в крупном размере отвечают по статье 226.1 УК РФ; 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rj4x_wwlerw9zk8czddx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товары); Регламент Совета ЕС № 833/2014, приложение X (нефтепереработка)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tfonksbp5cvk3hia6gms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G7); Регламент Великобритании о санкциях против России 2019 года, приложение 2D (нефтепереработка)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8wnfb636jbbpgtvmwxdr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2 (нефтегазовая отрасль); Правила экспортного контроля США (EAR), часть 746,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xxpvzqvkrsztijfqo99e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335 (8479): ABB, AccessAir, AEROMOBILES, Atlas Copco, CONSILIUM, CORNELL, CUMMINS, dp PRÜFTECHNIK, EagieBurgmann, EATON, ECOCHLOR, Electrolux, EMERSON, Epiroc, ERMA FIRST, EUROPRESS, FMT, FRAMO, FURUKAWA, General Electric (GE), HAMWORTHY, HANLA IMS, HANSHIN, HERNIS,…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0jegau6_co4swvrzmwvv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sm2uaar0whyieiy5-2vy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Без НДС — если товар отвечает наименованию перечня (</w:t>
            </w:r>
            <w:hyperlink w:history="1" r:id="rId0v8rp2oqxmz5agvxzf5p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30.09.2015 № 1042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для медицинских изделий при их регистрации: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8479 89 970 7 — Приборы и аппараты для медицинских лабораторных исследований 94 4300 (анализаторы состава и свойств биологических жидкостей медицинские; приборы и аппараты для санитарно-гигиенических и бактериологических исследований измерительные; приборы и аппараты для клинико-диагностических лабораторных…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8479 89 970 7 — Оборудование санитарно-гигиеническое, средства перемещения и перевозки 94 5100 (оборудование дезинфекционное; оборудование стерилизационное; оборудование моечное, оборудование для санитарной обработки; оборудование для очистки и обогащения воздуха; средства перемещения и перевозки медицинские…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8479 89 970 7 — Оборудование для кабинетов и палат, оборудование для лабораторий и аптек 94 5200 (термостаты электрические; установки стоматологические универсальные; оборудование кабинетов и палат; оборудование стоматологическое, зубопротезное, оториноларингологическое; оборудование рентгенологическое,…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8479 89 970 7 — Приспособления для одевания и раздевания (в том числе для застегивания пуговиц, для надевания и снятия предметов одежды, пуговицы специальные, стойка для надевания верхней одежды)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32w1vflhnf0mf5-c7mlr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запрет — Озоноразрушающие вещества и продукция, содержащая озоноразрушающие вещества, запрещенные к ввозу и вывозу* (касается части товаров кода)</w:t>
            </w:r>
          </w:p>
          <w:p>
            <w:pPr>
              <w:spacing w:after="60"/>
            </w:pPr>
            <w:hyperlink w:history="1" r:id="rIdygx7pq_zo6ed8e_lyvlw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1.1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iipkqzrx0cjtdi9j5vfn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m2kesunb9xosvbae5hd7d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машин и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Оборудование для вскрышных и очистных работ и крепления горных выработок: комбайны очистные; комплексы механизированные; крепи механизированные для лав; пневмоинструмент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Оборудование для бурения шпуров и скважин, оборудование для зарядки и забойки взрывных скважин: перфораторы пневматические (молотки бурильные); пневмоударники; станки для бурения скважин в горнорудной промышленности; установки бурильные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нефтепромысловое, буровое геолого-разведочное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для промышленности строительных материалов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технологическое для стекольной, фарфоровой, фаянсовой и кабельной промышленности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Оборудование гаражное для автотранспортных средств и прицепов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химическое, нефтегазоперерабатывающее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Воздухонагреватели и воздухоохладители (касается части товаров кода)</w:t>
            </w:r>
          </w:p>
          <w:p>
            <w:pPr>
              <w:spacing w:after="60"/>
            </w:pPr>
            <w:hyperlink w:history="1" r:id="rIdzaxcyo_rpnqdgcjhwww3b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032/2013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оборудования, работающего под избыточным давлением»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Барокамеры (кроме одноместных медицинских)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Устройства и приборы безопасности (предназначенные для применения в составе указанного в пунктах 1 – 9 и 13 настоящего перечня оборудования, работающего под избыточным давлением)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Электрооборудование рудничное нормальное (касается части товаров кода)</w:t>
            </w:r>
          </w:p>
          <w:p>
            <w:pPr>
              <w:spacing w:after="60"/>
            </w:pPr>
            <w:hyperlink w:history="1" r:id="rIdthz2pkcdpyz4uhqcmzig_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железнодорожного подвижного состава»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Стеклоочистители для локомотивов, моторвагонного и специального самоходного железнодорожного подвижного состава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Тифоны для локомотивов и моторвагонного подвижного состава</w:t>
            </w:r>
          </w:p>
          <w:p>
            <w:pPr>
              <w:spacing w:after="60"/>
            </w:pPr>
            <w:hyperlink w:history="1" r:id="rIdrawxh1q9aohr46au-iimp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высокоскоростного железнодорожного транспорта»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Стеклоочистители для моторвагонного подвижного состава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Тифоны для моторвагонного подвижного состава</w:t>
            </w:r>
          </w:p>
          <w:p>
            <w:pPr>
              <w:spacing w:after="60"/>
            </w:pPr>
            <w:hyperlink w:history="1" r:id="rIdcuxlctowpys2-zl4lane3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низковольтного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устройства для стирки белья ультразвуковые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увлажнители, испарители, осушители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электрожалюзи для окон, дверей, ворот (в комплекте с электродвигателем)</w:t>
            </w:r>
          </w:p>
          <w:p>
            <w:pPr>
              <w:spacing w:after="60"/>
            </w:pPr>
            <w:hyperlink w:history="1" r:id="rIdqgn-3xemmngruujro3t6-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колесных транспортных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Аппараты пневматического тормозного привода: агрегаты подготовки воздуха (противозамерзатели, влагоотделители, регуляторы давления); защитная аппаратура пневмопривода; клапаны слива конденсата; управляющие аппараты (краны тормозные, ускорительные клапаны, клапаны управления тормозами прицепа,…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Узлы и детали рулевого управления автомобилей: рулевые колеса; рулевые механизмы; рулевые усилители; гидронасосы; распределители и силовые цилиндры рулевых усилителей; колонки рулевого управления; угловые редукторы; рулевые валы; рулевые тяги; промежуточные опоры рулевого привода и рычаги; шкворни…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соответствии: Воздушно-жидкостные отопители, интегральные охладители и отопители-охладители</w:t>
            </w:r>
          </w:p>
          <w:p>
            <w:pPr>
              <w:spacing w:after="60"/>
            </w:pPr>
            <w:hyperlink w:history="1" r:id="rIdh6ac41i-9lbgn0kqe-v2j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«Электромагнитная совместимость технических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устройства для стирки белья ультразвуковые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увлажнители, испарители, осушители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электрожалюзи для окон, дверей, ворот (в комплекте с электродвигателем)</w:t>
            </w:r>
          </w:p>
          <w:p>
            <w:pPr>
              <w:spacing w:after="60"/>
            </w:pPr>
            <w:hyperlink w:history="1" r:id="rIdtojliptmwqakav9h8rbjl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031/2012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сельскохозяйственных и лесохозяйственных тракторов и прицепов к ним»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устройства ограничения скорости</w:t>
            </w:r>
          </w:p>
          <w:p>
            <w:pPr>
              <w:spacing w:after="60"/>
            </w:pPr>
            <w:hyperlink w:history="1" r:id="rIdmxe3fhjkrok-grdknm-yj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требованиях к средствам обеспечения пожарной безопасности и пожаротушения»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Оборудование по обслуживанию рукавов пожарных напорных</w:t>
            </w:r>
          </w:p>
          <w:p>
            <w:pPr>
              <w:spacing w:after="60"/>
            </w:pPr>
            <w:hyperlink w:history="1" r:id="rId4ybey_goywhzfmrjtwv9k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050/2021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продукции, предназначенной для гражданской обороны и защиты от чрезвычайных ситуаций природного и техногенного характера»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Аварийно-спасательные робототехнические средства</w:t>
            </w:r>
          </w:p>
          <w:p>
            <w:pPr>
              <w:spacing w:after="60"/>
            </w:pPr>
            <w:hyperlink w:history="1" r:id="rId_etfef9h5n1btc1vcssh8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052/2021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подвижного состава метрополитена»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Стеклоочистители для подвижного состава метрополитена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медицинским изделием, ввоз и продажа в России допускаются после государственной регистрации: в Росздравнадзоре (статья 38 Федерального закона № 323-ФЗ) или по правилам ЕАЭС (решение Совета ЕЭК от 12.02.2016 № 46).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8479 89 действует сертификатов: 1504, деклараций: 16306; чаще по </w:t>
            </w:r>
            <w:hyperlink w:history="1" r:id="rIdntibwlohry8plgj_2d2e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vjpsde8rsm1jxmzyxcaf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000ljyakrjyc26caqutl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kbzyqxk8h36gcmwczp3v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dyy-d6l5bmxj2un1lnt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1.1.6.2: Подрыватели (разрушители)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yz7sq-ioufnlib9ao5u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3.1.3: Терморегулирующие системы охлаждения диспергированной жидкостью, использующие оборудование с замкнутым контуром для перемещения и регенерации жидкости в герметичной камере, в которой жидкий диэлектрик распыляется на электронные компоненты при помощи специально разработанных распыляющих сопел,…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vgwp_vbbyovchjzerh9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6.1.4.4.3: Кардановы подвесы,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t34edckd0ir6v27sguo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8.1.2.10.2.2: Активные системы снижения шума или шумоподавления либо магнитного пеленга, специально разработанные для трансмиссионных систем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pkiisdttufgd5rkp6cu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9.1.6.6: Системы хранения топлива, в которых используются принципы его капиллярного удержания или принудительной подачи вытеснительными диафрагмами;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пунктов: 18, все — на странице кода.</w:t>
            </w:r>
          </w:p>
          <w:p>
            <w:pPr>
              <w:spacing w:after="60"/>
            </w:pPr>
            <w:hyperlink w:history="1" r:id="rIdr9p9yhepkj6fbamuvgpi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xrfl64ustlfrweivdwuu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phlckssbcwvhmnaxn1ma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dlvrfp4pnlhv-d0pv6rs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mvx4012vx62_xw9qvrht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zrvfclk8jzer6cdcmifu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вывоз, а по пунктам раздела 5 списка № 1299 — ввоз, по лицензии или разрешению (Федеральный закон от 18.07.1999 № 183-ФЗ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(Постановление Правительства РФ от 15.12.2000 № 973).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148 от 10.10.2023: Поломоечная машина, управляемая рядом идущим оператором Поломоечно-подметальная самоходная машина, оснащенная рабочим местом для оператора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37 от 30.03.2021: Мобильный робототехнический комплекс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151 от 24.11.2020: Репроцессор для обработки эндоскопов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104 от 29.08.2017: Металлический силос для хранения зерновых и масличных культур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96 от 30.08.2016: Кумулятивный заряд Скважинный корпусной перфоратор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wlfui582roww_ygh8dy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148 от 10.10.2023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поломоечной и подметально-поломоечной машин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apq8sxrxcxotsaeejfv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37 от 30.03.2021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мобильного робототехнического комплекса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hhn0cqupcbg6n7dwhlf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151 от 24.11.2020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репроцессора для обработки эндоскопов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af2ugyyqnwq3nm38dmy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104 от 29.08.2017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металлического силоса для хранения зерновых и масличных культур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ar3x2x7hm9wyba-tw7b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88 от 18.07.2017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гидравлического трубного ключа, универсального машинного ключа и вращателя бурильной трубы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(58):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Таблетпресс предназначен для производства твёрдых лекарственных форм в виде таблеток из таблетмассы методом прессования. Таблетпресс поставляется в разобранном виде и состоит из следующих основных компонентов: роторный стол, система подачи, система…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2 а)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Реактор предриформинга представляет собой вертикальный цилиндрический колонный аппарат в стальном корпусе с двумя выпуклыми (полусферическими) днищами (вместимость 22,85 м3, высота 7370 мм, внутренний диаметр 2500 мм), с опорной юбкой, подкладочными…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2 а)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Конвертер среднетемпературной конверсии таговый номер представляет собой вертикальный цилиндрический колонный аппарат в стальном корпусе с двумя выпуклыми (полусферическими) днищами (вместимость 108,6 м3, высота 11300 мм, внутренний диаметр 4500 мм) с…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2 а)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Линия предназначена для скрутки уплотненной неизолированной или изолированной жилы при изготовлении многожильных силовых кабелей и проводов. Основной компонент: крутильное устройство на 3 люльки. В комплект поставки также включены: направляющая для…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Линия предназначена для производства одноразовых подгузников-трусов для взрослых размеров (M, L, XL). В состав линии входят следующие основные компоненты: узел загрузки целлюлозы, целлюлозная мельница, податчик суперабсорбента, формирующий барабан (2 шт.),…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53,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(207);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Инструмент для замены шин для мотоциклов, которые имеют колеса с ободом с проволочными спицами, представляет собой конструкцию на опорной раме, состоящей из трех опорных стоек, на которой размещаются колесные опоры, поддержка отжимного…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Модульная система, собранная в напольной стойке с колесиками для удобства перемещения внутри помещений, состоящая из осушителя, генератора точки росы и гигрометра с охлаждаемым зеркалом, способная при подключении к компрессору производить…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3 к разделу XVI)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Оборудование в разобранном виде для разрушения и отделения формовочной смеси от залитого металла форм, их охлаждения, состоящее из: 1) галтовочного охладительного барабана (корпус, рама с устройством привода, цепь привода, опорные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4 к разделу XVI), 2 а)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Самоходная машина для удаления пыли, окалины и легкого мусора с ровных цементных, битумных и керамических поверхностей промышленных помещений и прилегающей территории, состоящая из ходового электрического двигателя, панели управления,…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8 к группе 84)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автоматическую вращающуюся дверь, предназначенную для автоматизации прохода людей в здания с большой проходимостью (торговые центры, магазины, офисы, гостиницы и иные учреждения). Товар состоит из следующих…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1(е) к разделу XV и примечание 4 к разделу XVI), 2 (а) и 6 ТН ВЭД ЕАЭС.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202, все — на странице кода.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uvyn7uhstc3oq6jumoop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8479899707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ОООО-ХТ — Освобождение от уплаты НДС в отношении ввозимых в Российскую Федерацию медицинских изделий · если товар отвечает наименованию перечня освобождения от НДС (постановление № 1042)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lcyys-0rh1ka63qzrki-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8pt-vsjlrawr1-_7sgas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032/2013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ydzyqxu0zopqj4czqt66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pixjdur4ti1igtbvxjdy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tafujoj9hvfoa-sg-ezl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0iwm3wcmfpvgyd_s09zp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031/2012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9mjj_-c5bkpp_xqyygxu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050/2021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1kw9gealx9o5xle3cudm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qkm8_the4lxujsmimck6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032/2013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psw6md3xjwtnsjefd6z0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dxnz3cya53h-mqv-1zz7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lonwv2snuulntbpabqf7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tcxrovojr-fvgcgkskwx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80-hm0gf4nwwn_yxmbgh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052/2021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_nrrgpzgvvkp-paoqxgo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5.2.2; </w:t>
            </w:r>
            <w:hyperlink w:history="1" r:id="rIdob3z27n5i6xf-knl8gf9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2.3.2.1, 2.3.2.2 и 2.3.2.3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-jn8_qtjprsdlfo4ceyr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5.2.2; </w:t>
            </w:r>
            <w:hyperlink w:history="1" r:id="rIdaocofm_x7ost-iswae4-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2.3.2.1, 2.3.2.2 и 2.3.2.3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v87vzpp80nmtb3v9oah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an5njqo0nqawswksx9h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mptes0a-d_rovdu_h-h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45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подвижного состава метрополитена» (ТР ЕАЭС… (вступило в силу 02.01.2025)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pqswckvv_lh1sr-xlvp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46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железнодорожного подвижного состава» (</w:t>
            </w:r>
            <w:hyperlink w:history="1" r:id="rIdll29nxqmrtm1tpefbf_u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в… (вступило в силу 07.06.2024)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mrchcbtypdzbgmrqhu4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48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высокоскоростного железнодорожного транспорта» (</w:t>
            </w:r>
            <w:hyperlink w:history="1" r:id="rIdbrpjrmfqjveomp0lxvk2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),… (вступило в силу 07.06.2024)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y1boobwu5g8p52is5jp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29 от 26.03.2024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продукции, предназначенной для гражданской… (вступило в силу 27.04.2024)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or0qceuluvdynl4rzpt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151 от 23.11.2021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продукции, в отношении которой подача таможенной декларации сопровождается представлением документа об оценке соответствия (сведений о документе об оценке…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https://imexp.ru/katalog/kod/8479899707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bh1yyvvq6haixx55phcl" Type="http://schemas.openxmlformats.org/officeDocument/2006/relationships/hyperlink" Target="https://docs.eaeunion.org/documents/386/6099/" TargetMode="External"/><Relationship Id="rIdoouswha-kahzjkfnfb-v2" Type="http://schemas.openxmlformats.org/officeDocument/2006/relationships/hyperlink" Target="https://docs.eaeunion.org/documents/386/6099/" TargetMode="External"/><Relationship Id="rId0q6g8b3b1edy2kglupkke" Type="http://schemas.openxmlformats.org/officeDocument/2006/relationships/hyperlink" Target="https://eec.eaeunion.org/comission/department/deptexreg/tr/bezopMashines.php" TargetMode="External"/><Relationship Id="rIdt0sdyot9r2r5ymoho_ac3" Type="http://schemas.openxmlformats.org/officeDocument/2006/relationships/hyperlink" Target="https://eec.eaeunion.org/comission/department/deptexreg/tr/%D0%A2%D0%A0-%D0%A2%D0%A1-032.php" TargetMode="External"/><Relationship Id="rIdvcxiulpci7f7uxeu7awyf" Type="http://schemas.openxmlformats.org/officeDocument/2006/relationships/hyperlink" Target="https://eec.eaeunion.org/comission/department/deptexreg/tr/bezopJPS.php" TargetMode="External"/><Relationship Id="rIdjefa8hmqvriydepo__aqq" Type="http://schemas.openxmlformats.org/officeDocument/2006/relationships/hyperlink" Target="https://eec.eaeunion.org/comission/department/deptexreg/tr/bezopVJT.php" TargetMode="External"/><Relationship Id="rIdrsuwchbckw9v6b4swrirx" Type="http://schemas.openxmlformats.org/officeDocument/2006/relationships/hyperlink" Target="https://eec.eaeunion.org/comission/department/deptexreg/tr/Down_Volt.php" TargetMode="External"/><Relationship Id="rIdqruz4emubzlzv8isl4szn" Type="http://schemas.openxmlformats.org/officeDocument/2006/relationships/hyperlink" Target="https://eec.eaeunion.org/comission/department/deptexreg/tr/bezopKolesnTrS.php" TargetMode="External"/><Relationship Id="rIdroai8sespvfliytgs84n9" Type="http://schemas.openxmlformats.org/officeDocument/2006/relationships/hyperlink" Target="https://eec.eaeunion.org/comission/department/deptexreg/tr/EMS.php" TargetMode="External"/><Relationship Id="rId4p7yk3ij1inybn27s8tub" Type="http://schemas.openxmlformats.org/officeDocument/2006/relationships/hyperlink" Target="https://eec.eaeunion.org/comission/department/deptexreg/tr/bezopSH.php" TargetMode="External"/><Relationship Id="rIdkk_8jfn0u24rvfr4pgwvb" Type="http://schemas.openxmlformats.org/officeDocument/2006/relationships/hyperlink" Target="https://eec.eaeunion.org/comission/department/deptexreg/tr/TR_EAEU_043-2017.php" TargetMode="External"/><Relationship Id="rIdc0gcaawpvlvizntwxxhys" Type="http://schemas.openxmlformats.org/officeDocument/2006/relationships/hyperlink" Target="https://eec.eaeunion.org/comission/department/deptexreg/tr/TR_EAEU_050.php" TargetMode="External"/><Relationship Id="rId74gwbsziiijo9sx1jm2mh" Type="http://schemas.openxmlformats.org/officeDocument/2006/relationships/hyperlink" Target="https://eec.eaeunion.org/comission/department/deptexreg/tr/TR_EAEU_052.php" TargetMode="External"/><Relationship Id="rId7rqimyuvtsm0plv_uoo15" Type="http://schemas.openxmlformats.org/officeDocument/2006/relationships/hyperlink" Target="http://publication.pravo.gov.ru/document/0001202203140039" TargetMode="External"/><Relationship Id="rId4eungshn28xlljcbtqugo" Type="http://schemas.openxmlformats.org/officeDocument/2006/relationships/hyperlink" Target="http://publication.pravo.gov.ru/document/0001202410080008" TargetMode="External"/><Relationship Id="rIdxtytgab0ucq5qdcfmqqeu" Type="http://schemas.openxmlformats.org/officeDocument/2006/relationships/hyperlink" Target="https://docs.eaeunion.org/documents/335/4666/" TargetMode="External"/><Relationship Id="rIdtx2nlb5-vgnm56iywiccz" Type="http://schemas.openxmlformats.org/officeDocument/2006/relationships/hyperlink" Target="https://docs.eaeunion.org/documents/292/1553/" TargetMode="External"/><Relationship Id="rIdji9p3y4popy0381easkhn" Type="http://schemas.openxmlformats.org/officeDocument/2006/relationships/hyperlink" Target="http://publication.pravo.gov.ru/document/0001202207220041" TargetMode="External"/><Relationship Id="rId5-t1agv_t-wbzi85clipt" Type="http://schemas.openxmlformats.org/officeDocument/2006/relationships/hyperlink" Target="http://publication.pravo.gov.ru/document/0001202207190029" TargetMode="External"/><Relationship Id="rIdq7szndldfoddfnkboi-ux" Type="http://schemas.openxmlformats.org/officeDocument/2006/relationships/hyperlink" Target="http://publication.pravo.gov.ru/document/0001202308040119" TargetMode="External"/><Relationship Id="rIdrj4x_wwlerw9zk8czddxw" Type="http://schemas.openxmlformats.org/officeDocument/2006/relationships/hyperlink" Target="https://eur-lex.europa.eu/eli/reg/2014/833/oj/eng" TargetMode="External"/><Relationship Id="rIdtfonksbp5cvk3hia6gms3" Type="http://schemas.openxmlformats.org/officeDocument/2006/relationships/hyperlink" Target="https://www.legislation.gov.uk/uksi/2019/855/contents" TargetMode="External"/><Relationship Id="rId8wnfb636jbbpgtvmwxdrc" Type="http://schemas.openxmlformats.org/officeDocument/2006/relationships/hyperlink" Target="https://www.ecfr.gov/current/title-15/subtitle-B/chapter-VII/subchapter-C/part-746" TargetMode="External"/><Relationship Id="rIdxxpvzqvkrsztijfqo99e2" Type="http://schemas.openxmlformats.org/officeDocument/2006/relationships/hyperlink" Target="http://publication.pravo.gov.ru/document/0001202308040119" TargetMode="External"/><Relationship Id="rId0jegau6_co4swvrzmwvvy" Type="http://schemas.openxmlformats.org/officeDocument/2006/relationships/hyperlink" Target="https://docs.eaeunion.org/documents/386/6099/" TargetMode="External"/><Relationship Id="rIdsm2uaar0whyieiy5-2vyx" Type="http://schemas.openxmlformats.org/officeDocument/2006/relationships/hyperlink" Target="https://docs.eaeunion.org/documents/317/2804/" TargetMode="External"/><Relationship Id="rId0v8rp2oqxmz5agvxzf5pg" Type="http://schemas.openxmlformats.org/officeDocument/2006/relationships/hyperlink" Target="http://publication.pravo.gov.ru/document/0001201510050001" TargetMode="External"/><Relationship Id="rId32w1vflhnf0mf5-c7mlre" Type="http://schemas.openxmlformats.org/officeDocument/2006/relationships/hyperlink" Target="http://publication.pravo.gov.ru/document/0001202411290098" TargetMode="External"/><Relationship Id="rIdygx7pq_zo6ed8e_lyvlwo" Type="http://schemas.openxmlformats.org/officeDocument/2006/relationships/hyperlink" Target="https://docs.eaeunion.org/documents/292/1553/" TargetMode="External"/><Relationship Id="rIdiipkqzrx0cjtdi9j5vfng" Type="http://schemas.openxmlformats.org/officeDocument/2006/relationships/hyperlink" Target="http://publication.pravo.gov.ru/document/0001201805040007" TargetMode="External"/><Relationship Id="rIdm2kesunb9xosvbae5hd7d" Type="http://schemas.openxmlformats.org/officeDocument/2006/relationships/hyperlink" Target="https://eec.eaeunion.org/comission/department/deptexreg/tr/bezopMashines.php" TargetMode="External"/><Relationship Id="rIdzaxcyo_rpnqdgcjhwww3b" Type="http://schemas.openxmlformats.org/officeDocument/2006/relationships/hyperlink" Target="https://eec.eaeunion.org/comission/department/deptexreg/tr/%D0%A2%D0%A0-%D0%A2%D0%A1-032.php" TargetMode="External"/><Relationship Id="rIdthz2pkcdpyz4uhqcmzig_" Type="http://schemas.openxmlformats.org/officeDocument/2006/relationships/hyperlink" Target="https://eec.eaeunion.org/comission/department/deptexreg/tr/bezopJPS.php" TargetMode="External"/><Relationship Id="rIdrawxh1q9aohr46au-iimp" Type="http://schemas.openxmlformats.org/officeDocument/2006/relationships/hyperlink" Target="https://eec.eaeunion.org/comission/department/deptexreg/tr/bezopVJT.php" TargetMode="External"/><Relationship Id="rIdcuxlctowpys2-zl4lane3" Type="http://schemas.openxmlformats.org/officeDocument/2006/relationships/hyperlink" Target="https://eec.eaeunion.org/comission/department/deptexreg/tr/Down_Volt.php" TargetMode="External"/><Relationship Id="rIdqgn-3xemmngruujro3t6-" Type="http://schemas.openxmlformats.org/officeDocument/2006/relationships/hyperlink" Target="https://eec.eaeunion.org/comission/department/deptexreg/tr/bezopKolesnTrS.php" TargetMode="External"/><Relationship Id="rIdh6ac41i-9lbgn0kqe-v2j" Type="http://schemas.openxmlformats.org/officeDocument/2006/relationships/hyperlink" Target="https://eec.eaeunion.org/comission/department/deptexreg/tr/EMS.php" TargetMode="External"/><Relationship Id="rIdtojliptmwqakav9h8rbjl" Type="http://schemas.openxmlformats.org/officeDocument/2006/relationships/hyperlink" Target="https://eec.eaeunion.org/comission/department/deptexreg/tr/bezopSH.php" TargetMode="External"/><Relationship Id="rIdmxe3fhjkrok-grdknm-yj" Type="http://schemas.openxmlformats.org/officeDocument/2006/relationships/hyperlink" Target="https://eec.eaeunion.org/comission/department/deptexreg/tr/TR_EAEU_043-2017.php" TargetMode="External"/><Relationship Id="rId4ybey_goywhzfmrjtwv9k" Type="http://schemas.openxmlformats.org/officeDocument/2006/relationships/hyperlink" Target="https://eec.eaeunion.org/comission/department/deptexreg/tr/TR_EAEU_050.php" TargetMode="External"/><Relationship Id="rId_etfef9h5n1btc1vcssh8" Type="http://schemas.openxmlformats.org/officeDocument/2006/relationships/hyperlink" Target="https://eec.eaeunion.org/comission/department/deptexreg/tr/TR_EAEU_052.php" TargetMode="External"/><Relationship Id="rIdntibwlohry8plgj_2d2e8" Type="http://schemas.openxmlformats.org/officeDocument/2006/relationships/hyperlink" Target="https://eec.eaeunion.org/comission/department/deptexreg/tr/bezopMashines.php" TargetMode="External"/><Relationship Id="rIdvjpsde8rsm1jxmzyxcafk" Type="http://schemas.openxmlformats.org/officeDocument/2006/relationships/hyperlink" Target="https://eec.eaeunion.org/comission/department/deptexreg/tr/EMS.php" TargetMode="External"/><Relationship Id="rId000ljyakrjyc26caqutli" Type="http://schemas.openxmlformats.org/officeDocument/2006/relationships/hyperlink" Target="https://eec.eaeunion.org/comission/department/deptexreg/tr/Down_Volt.php" TargetMode="External"/><Relationship Id="rIdkbzyqxk8h36gcmwczp3v5" Type="http://schemas.openxmlformats.org/officeDocument/2006/relationships/hyperlink" Target="https://docs.eaeunion.org/documents/335/4666/" TargetMode="External"/><Relationship Id="rIdhdyy-d6l5bmxj2un1lntn" Type="http://schemas.openxmlformats.org/officeDocument/2006/relationships/hyperlink" Target="http://publication.pravo.gov.ru/document/0001202207220041" TargetMode="External"/><Relationship Id="rIdoyz7sq-ioufnlib9ao5uh" Type="http://schemas.openxmlformats.org/officeDocument/2006/relationships/hyperlink" Target="http://publication.pravo.gov.ru/document/0001202207220041" TargetMode="External"/><Relationship Id="rId0vgwp_vbbyovchjzerh9w" Type="http://schemas.openxmlformats.org/officeDocument/2006/relationships/hyperlink" Target="http://publication.pravo.gov.ru/document/0001202207220041" TargetMode="External"/><Relationship Id="rId_t34edckd0ir6v27sguoh" Type="http://schemas.openxmlformats.org/officeDocument/2006/relationships/hyperlink" Target="http://publication.pravo.gov.ru/document/0001202207220041" TargetMode="External"/><Relationship Id="rIdmpkiisdttufgd5rkp6cuw" Type="http://schemas.openxmlformats.org/officeDocument/2006/relationships/hyperlink" Target="http://publication.pravo.gov.ru/document/0001202207220041" TargetMode="External"/><Relationship Id="rIdr9p9yhepkj6fbamuvgpi2" Type="http://schemas.openxmlformats.org/officeDocument/2006/relationships/hyperlink" Target="http://publication.pravo.gov.ru/document/0001202207220041" TargetMode="External"/><Relationship Id="rIdxrfl64ustlfrweivdwuu2" Type="http://schemas.openxmlformats.org/officeDocument/2006/relationships/hyperlink" Target="http://publication.pravo.gov.ru/document/0001202207190036" TargetMode="External"/><Relationship Id="rIdphlckssbcwvhmnaxn1mas" Type="http://schemas.openxmlformats.org/officeDocument/2006/relationships/hyperlink" Target="http://publication.pravo.gov.ru/document/0001202207190030" TargetMode="External"/><Relationship Id="rIddlvrfp4pnlhv-d0pv6rsd" Type="http://schemas.openxmlformats.org/officeDocument/2006/relationships/hyperlink" Target="http://publication.pravo.gov.ru/document/0001202207190018" TargetMode="External"/><Relationship Id="rIdmvx4012vx62_xw9qvrhti" Type="http://schemas.openxmlformats.org/officeDocument/2006/relationships/hyperlink" Target="http://publication.pravo.gov.ru/document/0001202207190029" TargetMode="External"/><Relationship Id="rIdzrvfclk8jzer6cdcmifuu" Type="http://schemas.openxmlformats.org/officeDocument/2006/relationships/hyperlink" Target="http://publication.pravo.gov.ru/document/0001202207190026" TargetMode="External"/><Relationship Id="rIdjwlfui582roww_ygh8dyl" Type="http://schemas.openxmlformats.org/officeDocument/2006/relationships/hyperlink" Target="https://docs.eaeunion.org/documents/414/7701/" TargetMode="External"/><Relationship Id="rIdiapq8sxrxcxotsaeejfvg" Type="http://schemas.openxmlformats.org/officeDocument/2006/relationships/hyperlink" Target="https://docs.eaeunion.org/documents/379/5736/" TargetMode="External"/><Relationship Id="rIdhhhn0cqupcbg6n7dwhlfc" Type="http://schemas.openxmlformats.org/officeDocument/2006/relationships/hyperlink" Target="https://docs.eaeunion.org/documents/247/5480/" TargetMode="External"/><Relationship Id="rIddaf2ugyyqnwq3nm38dmyv" Type="http://schemas.openxmlformats.org/officeDocument/2006/relationships/hyperlink" Target="https://docs.eaeunion.org/documents/315/3122/" TargetMode="External"/><Relationship Id="rIdwar3x2x7hm9wyba-tw7bh" Type="http://schemas.openxmlformats.org/officeDocument/2006/relationships/hyperlink" Target="https://docs.eaeunion.org/documents/315/3068/" TargetMode="External"/><Relationship Id="rIduvyn7uhstc3oq6jumoop3" Type="http://schemas.openxmlformats.org/officeDocument/2006/relationships/hyperlink" Target="https://docs.eaeunion.org/documents/253/3575/" TargetMode="External"/><Relationship Id="rIdlcyys-0rh1ka63qzrki-q" Type="http://schemas.openxmlformats.org/officeDocument/2006/relationships/hyperlink" Target="https://eec.eaeunion.org/comission/department/deptexreg/tr/bezopMashines.php" TargetMode="External"/><Relationship Id="rId8pt-vsjlrawr1-_7sgasa" Type="http://schemas.openxmlformats.org/officeDocument/2006/relationships/hyperlink" Target="https://eec.eaeunion.org/comission/department/deptexreg/tr/%D0%A2%D0%A0-%D0%A2%D0%A1-032.php" TargetMode="External"/><Relationship Id="rIdydzyqxu0zopqj4czqt66o" Type="http://schemas.openxmlformats.org/officeDocument/2006/relationships/hyperlink" Target="https://eec.eaeunion.org/comission/department/deptexreg/tr/Down_Volt.php" TargetMode="External"/><Relationship Id="rIdpixjdur4ti1igtbvxjdyh" Type="http://schemas.openxmlformats.org/officeDocument/2006/relationships/hyperlink" Target="https://eec.eaeunion.org/comission/department/deptexreg/tr/bezopKolesnTrS.php" TargetMode="External"/><Relationship Id="rIdtafujoj9hvfoa-sg-ezls" Type="http://schemas.openxmlformats.org/officeDocument/2006/relationships/hyperlink" Target="https://eec.eaeunion.org/comission/department/deptexreg/tr/EMS.php" TargetMode="External"/><Relationship Id="rId0iwm3wcmfpvgyd_s09zpc" Type="http://schemas.openxmlformats.org/officeDocument/2006/relationships/hyperlink" Target="https://eec.eaeunion.org/comission/department/deptexreg/tr/bezopSH.php" TargetMode="External"/><Relationship Id="rId9mjj_-c5bkpp_xqyygxuc" Type="http://schemas.openxmlformats.org/officeDocument/2006/relationships/hyperlink" Target="https://eec.eaeunion.org/comission/department/deptexreg/tr/TR_EAEU_050.php" TargetMode="External"/><Relationship Id="rId1kw9gealx9o5xle3cudmc" Type="http://schemas.openxmlformats.org/officeDocument/2006/relationships/hyperlink" Target="https://eec.eaeunion.org/comission/department/deptexreg/tr/bezopMashines.php" TargetMode="External"/><Relationship Id="rIdqkm8_the4lxujsmimck6m" Type="http://schemas.openxmlformats.org/officeDocument/2006/relationships/hyperlink" Target="https://eec.eaeunion.org/comission/department/deptexreg/tr/%D0%A2%D0%A0-%D0%A2%D0%A1-032.php" TargetMode="External"/><Relationship Id="rIdpsw6md3xjwtnsjefd6z0j" Type="http://schemas.openxmlformats.org/officeDocument/2006/relationships/hyperlink" Target="https://eec.eaeunion.org/comission/department/deptexreg/tr/bezopJPS.php" TargetMode="External"/><Relationship Id="rIddxnz3cya53h-mqv-1zz7g" Type="http://schemas.openxmlformats.org/officeDocument/2006/relationships/hyperlink" Target="https://eec.eaeunion.org/comission/department/deptexreg/tr/bezopVJT.php" TargetMode="External"/><Relationship Id="rIdlonwv2snuulntbpabqf7d" Type="http://schemas.openxmlformats.org/officeDocument/2006/relationships/hyperlink" Target="https://eec.eaeunion.org/comission/department/deptexreg/tr/bezopKolesnTrS.php" TargetMode="External"/><Relationship Id="rIdtcxrovojr-fvgcgkskwxx" Type="http://schemas.openxmlformats.org/officeDocument/2006/relationships/hyperlink" Target="https://eec.eaeunion.org/comission/department/deptexreg/tr/TR_EAEU_043-2017.php" TargetMode="External"/><Relationship Id="rId80-hm0gf4nwwn_yxmbghb" Type="http://schemas.openxmlformats.org/officeDocument/2006/relationships/hyperlink" Target="https://eec.eaeunion.org/comission/department/deptexreg/tr/TR_EAEU_052.php" TargetMode="External"/><Relationship Id="rId_nrrgpzgvvkp-paoqxgo1" Type="http://schemas.openxmlformats.org/officeDocument/2006/relationships/hyperlink" Target="http://publication.pravo.gov.ru/document/0001202207220041" TargetMode="External"/><Relationship Id="rIdob3z27n5i6xf-knl8gf9n" Type="http://schemas.openxmlformats.org/officeDocument/2006/relationships/hyperlink" Target="http://publication.pravo.gov.ru/document/0001202207190029" TargetMode="External"/><Relationship Id="rId-jn8_qtjprsdlfo4ceyrv" Type="http://schemas.openxmlformats.org/officeDocument/2006/relationships/hyperlink" Target="http://publication.pravo.gov.ru/document/0001202207220041" TargetMode="External"/><Relationship Id="rIdaocofm_x7ost-iswae4-5" Type="http://schemas.openxmlformats.org/officeDocument/2006/relationships/hyperlink" Target="http://publication.pravo.gov.ru/document/0001202207190029" TargetMode="External"/><Relationship Id="rIdyv87vzpp80nmtb3v9oahx" Type="http://schemas.openxmlformats.org/officeDocument/2006/relationships/hyperlink" Target="https://docs.eaeunion.org/documents/214/946/" TargetMode="External"/><Relationship Id="rIdvan5njqo0nqawswksx9hj" Type="http://schemas.openxmlformats.org/officeDocument/2006/relationships/hyperlink" Target="https://docs.eaeunion.org/documents/208/8939/" TargetMode="External"/><Relationship Id="rId-mptes0a-d_rovdu_h-h5" Type="http://schemas.openxmlformats.org/officeDocument/2006/relationships/hyperlink" Target="https://docs.eaeunion.org/documents/429/8083/" TargetMode="External"/><Relationship Id="rIdppqswckvv_lh1sr-xlvpc" Type="http://schemas.openxmlformats.org/officeDocument/2006/relationships/hyperlink" Target="https://docs.eaeunion.org/documents/429/8084/" TargetMode="External"/><Relationship Id="rIdll29nxqmrtm1tpefbf_uk" Type="http://schemas.openxmlformats.org/officeDocument/2006/relationships/hyperlink" Target="https://eec.eaeunion.org/comission/department/deptexreg/tr/bezopJPS.php" TargetMode="External"/><Relationship Id="rIdbmrchcbtypdzbgmrqhu4h" Type="http://schemas.openxmlformats.org/officeDocument/2006/relationships/hyperlink" Target="https://docs.eaeunion.org/documents/429/8086/" TargetMode="External"/><Relationship Id="rIdbrpjrmfqjveomp0lxvk2d" Type="http://schemas.openxmlformats.org/officeDocument/2006/relationships/hyperlink" Target="https://eec.eaeunion.org/comission/department/deptexreg/tr/bezopVJT.php" TargetMode="External"/><Relationship Id="rIdwy1boobwu5g8p52is5jpg" Type="http://schemas.openxmlformats.org/officeDocument/2006/relationships/hyperlink" Target="https://docs.eaeunion.org/documents/429/8014/" TargetMode="External"/><Relationship Id="rIdbor0qceuluvdynl4rzpte" Type="http://schemas.openxmlformats.org/officeDocument/2006/relationships/hyperlink" Target="https://docs.eaeunion.org/documents/379/6235/" TargetMode="External"/><Relationship Id="rId9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8479 89 970 7</dc:title>
  <dc:creator>IMEXP</dc:creator>
  <cp:lastModifiedBy>Un-named</cp:lastModifiedBy>
  <cp:revision>1</cp:revision>
  <dcterms:created xsi:type="dcterms:W3CDTF">2026-11-04T16:42:35.392Z</dcterms:created>
  <dcterms:modified xsi:type="dcterms:W3CDTF">2026-11-04T16:42:35.392Z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