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90 920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90 920 0 — Части: преобразователей статических: электронные модули машин подсубпозиции 8504 40 300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_xbjnyviq1gw8n5uof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x9z2nn9exvgehcua42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vnvbuo2uoopdkuyodi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esfrlhvye1p1g-5lws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4vzpm-guc914jvbsti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rmw_krq5n4pl9vllxa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gpk6in3b7nb3mw5a37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dn3qkbbmmzhnduvjnp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c-w2g7byxftktajwdjf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rvleuj9wkdra8qw58km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wkxz3pew2u8ykqnjnjt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mu4bnqlsg1ybcu2lxd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eq3_5fgozevfsa9s4c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5rb_6ielfhkqd6h_3wr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8504909200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x_9wiavcxbt_h34by0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ebexjlpvmythmfmq0y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yfpvmmgfnqi1pwhasw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27.11.62 — Части трансформаторов, катушек индуктивности и статических преобразователей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https://imexp.ru/katalog/kod/8504909200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xbjnyviq1gw8n5uofor" Type="http://schemas.openxmlformats.org/officeDocument/2006/relationships/hyperlink" Target="https://docs.eaeunion.org/documents/386/6099/" TargetMode="External"/><Relationship Id="rIdjx9z2nn9exvgehcua42ge" Type="http://schemas.openxmlformats.org/officeDocument/2006/relationships/hyperlink" Target="https://docs.eaeunion.org/documents/386/6099/" TargetMode="External"/><Relationship Id="rIdjvnvbuo2uoopdkuyodijh" Type="http://schemas.openxmlformats.org/officeDocument/2006/relationships/hyperlink" Target="http://publication.pravo.gov.ru/document/0001202203100034" TargetMode="External"/><Relationship Id="rId3esfrlhvye1p1g-5lwsx0" Type="http://schemas.openxmlformats.org/officeDocument/2006/relationships/hyperlink" Target="http://publication.pravo.gov.ru/document/0001202203100025" TargetMode="External"/><Relationship Id="rId24vzpm-guc914jvbsti6m" Type="http://schemas.openxmlformats.org/officeDocument/2006/relationships/hyperlink" Target="http://publication.pravo.gov.ru/document/0001202203100018" TargetMode="External"/><Relationship Id="rIdirmw_krq5n4pl9vllxak7" Type="http://schemas.openxmlformats.org/officeDocument/2006/relationships/hyperlink" Target="https://eur-lex.europa.eu/eli/reg/2014/833/oj/eng" TargetMode="External"/><Relationship Id="rIdigpk6in3b7nb3mw5a37as" Type="http://schemas.openxmlformats.org/officeDocument/2006/relationships/hyperlink" Target="https://www.legislation.gov.uk/uksi/2019/855/contents" TargetMode="External"/><Relationship Id="rIdadn3qkbbmmzhnduvjnpch" Type="http://schemas.openxmlformats.org/officeDocument/2006/relationships/hyperlink" Target="http://publication.pravo.gov.ru/document/0001202411290098" TargetMode="External"/><Relationship Id="rIdc-w2g7byxftktajwdjflf" Type="http://schemas.openxmlformats.org/officeDocument/2006/relationships/hyperlink" Target="http://publication.pravo.gov.ru/document/0001202203100034" TargetMode="External"/><Relationship Id="rIdrvleuj9wkdra8qw58kmfa" Type="http://schemas.openxmlformats.org/officeDocument/2006/relationships/hyperlink" Target="http://publication.pravo.gov.ru/document/0001202203100025" TargetMode="External"/><Relationship Id="rIdwkxz3pew2u8ykqnjnjt36" Type="http://schemas.openxmlformats.org/officeDocument/2006/relationships/hyperlink" Target="http://publication.pravo.gov.ru/document/0001202203100018" TargetMode="External"/><Relationship Id="rIdwmu4bnqlsg1ybcu2lxdsx" Type="http://schemas.openxmlformats.org/officeDocument/2006/relationships/hyperlink" Target="http://publication.pravo.gov.ru/document/0001202207190026" TargetMode="External"/><Relationship Id="rIdieq3_5fgozevfsa9s4cye" Type="http://schemas.openxmlformats.org/officeDocument/2006/relationships/hyperlink" Target="https://docs.eaeunion.org/documents/247/5585/" TargetMode="External"/><Relationship Id="rId5rb_6ielfhkqd6h_3wrdv" Type="http://schemas.openxmlformats.org/officeDocument/2006/relationships/hyperlink" Target="https://docs.eaeunion.org/documents/253/3575/" TargetMode="External"/><Relationship Id="rIdfx_9wiavcxbt_h34by0e2" Type="http://schemas.openxmlformats.org/officeDocument/2006/relationships/hyperlink" Target="http://publication.pravo.gov.ru/document/0001202203100025" TargetMode="External"/><Relationship Id="rIdqebexjlpvmythmfmq0ydu" Type="http://schemas.openxmlformats.org/officeDocument/2006/relationships/hyperlink" Target="https://docs.eaeunion.org/documents/214/946/" TargetMode="External"/><Relationship Id="rIdoyfpvmmgfnqi1pwhaswmv" Type="http://schemas.openxmlformats.org/officeDocument/2006/relationships/hyperlink" Target="https://docs.eaeunion.org/documents/208/8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90 920 0: вывоз</dc:title>
  <dc:creator>IMEXP</dc:creator>
  <cp:lastModifiedBy>Un-named</cp:lastModifiedBy>
  <cp:revision>1</cp:revision>
  <dcterms:created xsi:type="dcterms:W3CDTF">2026-11-02T23:33:12.565Z</dcterms:created>
  <dcterms:modified xsi:type="dcterms:W3CDTF">2026-11-02T23:33:12.565Z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