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7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товаров товарных позиций 8525 – 8528: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mmp0usrtxz86adagef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yiqi-s82xqnxpxbng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oenqi-nprez17h4xr_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etgo5a-xirbrq-dva6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</w:pPr>
            <w:hyperlink w:history="1" r:id="rIdfrpthdayrcftwcio_zx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rn0njtrnnvmki4zzil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d_bdhu1nokedpqnxzr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xoxztv-hljmu8ahgyu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w1khkygy-qj5g2fy-h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mp0usrtxz86adagefbe" Type="http://schemas.openxmlformats.org/officeDocument/2006/relationships/hyperlink" Target="https://docs.eaeunion.org/documents/386/6099/" TargetMode="External"/><Relationship Id="rIdzeyiqi-s82xqnxpxbngrf" Type="http://schemas.openxmlformats.org/officeDocument/2006/relationships/hyperlink" Target="https://docs.eaeunion.org/documents/386/6099/" TargetMode="External"/><Relationship Id="rIdeoenqi-nprez17h4xr_nw" Type="http://schemas.openxmlformats.org/officeDocument/2006/relationships/hyperlink" Target="http://publication.pravo.gov.ru/document/0001202207190018" TargetMode="External"/><Relationship Id="rIdoetgo5a-xirbrq-dva6n-" Type="http://schemas.openxmlformats.org/officeDocument/2006/relationships/hyperlink" Target="http://publication.pravo.gov.ru/document/0001202411290098" TargetMode="External"/><Relationship Id="rIdfrpthdayrcftwcio_zxuz" Type="http://schemas.openxmlformats.org/officeDocument/2006/relationships/hyperlink" Target="http://publication.pravo.gov.ru/document/0001202207190018" TargetMode="External"/><Relationship Id="rIddrn0njtrnnvmki4zzilan" Type="http://schemas.openxmlformats.org/officeDocument/2006/relationships/hyperlink" Target="http://publication.pravo.gov.ru/document/0001202207190018" TargetMode="External"/><Relationship Id="rIdbd_bdhu1nokedpqnxzrb6" Type="http://schemas.openxmlformats.org/officeDocument/2006/relationships/hyperlink" Target="http://publication.pravo.gov.ru/document/0001202207190018" TargetMode="External"/><Relationship Id="rId7xoxztv-hljmu8ahgyupx" Type="http://schemas.openxmlformats.org/officeDocument/2006/relationships/hyperlink" Target="https://docs.eaeunion.org/documents/214/946/" TargetMode="External"/><Relationship Id="rIdnw1khkygy-qj5g2fy-him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7: вывоз</dc:title>
  <dc:creator>IMEXP</dc:creator>
  <cp:lastModifiedBy>Un-named</cp:lastModifiedBy>
  <cp:revision>1</cp:revision>
  <dcterms:created xsi:type="dcterms:W3CDTF">2026-10-31T08:50:25.774Z</dcterms:created>
  <dcterms:modified xsi:type="dcterms:W3CDTF">2026-10-31T08:50:25.774Z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