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20 000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20 — Колясок для людей, не способных передвигаться</w:t>
            </w:r>
          </w:p>
          <w:p>
            <w:pPr>
              <w:spacing w:after="60"/>
            </w:pPr>
            <w:r>
              <w:rPr>
                <w:rFonts w:ascii="Arial" w:cs="Arial" w:eastAsia="Arial" w:hAnsi="Arial"/>
                <w:color w:val="5B6472"/>
                <w:sz w:val="17"/>
                <w:szCs w:val="17"/>
              </w:rPr>
              <w:t xml:space="preserve">8714 20 00 — Колясок для людей, не способных передвигаться</w:t>
            </w:r>
          </w:p>
          <w:p>
            <w:pPr>
              <w:spacing w:after="60"/>
            </w:pPr>
            <w:r>
              <w:rPr>
                <w:rFonts w:ascii="Arial" w:cs="Arial" w:eastAsia="Arial" w:hAnsi="Arial"/>
                <w:b/>
                <w:bCs/>
                <w:sz w:val="19"/>
                <w:szCs w:val="19"/>
              </w:rPr>
              <w:t xml:space="preserve">8714 20 000 0 — Колясок для людей, не способных передвигаться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qrm0-bncyfapey9qbrq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vy2l9rejlqnr52hxv36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h0wdriniv3fvdulyy8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tguidgpe1jwyhofpqzf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jfkbfjzozlxvr4yq_tsw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czqiki5epadee6f8fu4a9">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xkq0hlgmclo646gcqzt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ddvxh1yvy6h6fcj8dcw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zoyv4i-wuwhohypkauc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fdyd8wg_fc4npeuf7sliy">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8714 20 000 0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oxj1mufab-m5p-rrfn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d3dhyohmncz7ytmkdx_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8714 20 действует сертификатов: 0, деклараций: 11; чаще по </w:t>
            </w:r>
            <w:hyperlink w:history="1" r:id="rIdbadouwnxukytkfr2kbtl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ugbvxpdafqsyv9gvu2ps8">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vlgyeaborhxlxzmbqtv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ouxctxbcdzj0_vgu6pzr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o3hza_wh-qrizhwrk38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Данная спинка является комплектующей частью инвалидной коляски. Способ крепления: встраивается в трубчатый каркас инвалидной коляски, для жесткой фиксации дополнительно крепится винтом к трубчатому каркасу инвалидной коляски, для этого в…</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8gwqvbp2i9z2uu59xii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hyuejj-swzbscgfurli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30.92.30 — Части и принадлежности двухколесных велосипедов и прочих видов велосипедов, без двигателя, и инвалидных колясок</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qrm0-bncyfapey9qbrqq" Type="http://schemas.openxmlformats.org/officeDocument/2006/relationships/hyperlink" Target="https://docs.eaeunion.org/documents/386/6099/" TargetMode="External"/><Relationship Id="rId5vy2l9rejlqnr52hxv36a" Type="http://schemas.openxmlformats.org/officeDocument/2006/relationships/hyperlink" Target="https://docs.eaeunion.org/documents/386/6099/" TargetMode="External"/><Relationship Id="rIdc-h0wdriniv3fvdulyy8q" Type="http://schemas.openxmlformats.org/officeDocument/2006/relationships/hyperlink" Target="https://docs.eaeunion.org/documents/335/4666/" TargetMode="External"/><Relationship Id="rIdctguidgpe1jwyhofpqzfn" Type="http://schemas.openxmlformats.org/officeDocument/2006/relationships/hyperlink" Target="http://publication.pravo.gov.ru/document/0001202308040119" TargetMode="External"/><Relationship Id="rIdjfkbfjzozlxvr4yq_tsww" Type="http://schemas.openxmlformats.org/officeDocument/2006/relationships/hyperlink" Target="https://eur-lex.europa.eu/eli/reg/2014/833/oj/eng" TargetMode="External"/><Relationship Id="rIdczqiki5epadee6f8fu4a9" Type="http://schemas.openxmlformats.org/officeDocument/2006/relationships/hyperlink" Target="https://www.legislation.gov.uk/uksi/2019/855/contents" TargetMode="External"/><Relationship Id="rId0xkq0hlgmclo646gcqztm" Type="http://schemas.openxmlformats.org/officeDocument/2006/relationships/hyperlink" Target="http://publication.pravo.gov.ru/document/0001202308040119" TargetMode="External"/><Relationship Id="rIdmddvxh1yvy6h6fcj8dcwm" Type="http://schemas.openxmlformats.org/officeDocument/2006/relationships/hyperlink" Target="https://docs.eaeunion.org/documents/386/6099/" TargetMode="External"/><Relationship Id="rIdgzoyv4i-wuwhohypkauco" Type="http://schemas.openxmlformats.org/officeDocument/2006/relationships/hyperlink" Target="https://docs.eaeunion.org/documents/317/2804/" TargetMode="External"/><Relationship Id="rIdfdyd8wg_fc4npeuf7sliy" Type="http://schemas.openxmlformats.org/officeDocument/2006/relationships/hyperlink" Target="http://publication.pravo.gov.ru/document/0001201510050001" TargetMode="External"/><Relationship Id="rId-5oxj1mufab-m5p-rrfn0" Type="http://schemas.openxmlformats.org/officeDocument/2006/relationships/hyperlink" Target="http://publication.pravo.gov.ru/document/0001202411290098" TargetMode="External"/><Relationship Id="rIdrd3dhyohmncz7ytmkdx_s" Type="http://schemas.openxmlformats.org/officeDocument/2006/relationships/hyperlink" Target="http://publication.pravo.gov.ru/document/0001201805040007" TargetMode="External"/><Relationship Id="rIdbadouwnxukytkfr2kbtlc" Type="http://schemas.openxmlformats.org/officeDocument/2006/relationships/hyperlink" Target="https://eec.eaeunion.org/comission/department/deptexreg/tr/EMS.php" TargetMode="External"/><Relationship Id="rIdugbvxpdafqsyv9gvu2ps8" Type="http://schemas.openxmlformats.org/officeDocument/2006/relationships/hyperlink" Target="https://eec.eaeunion.org/comission/department/deptexreg/tr/Down_Volt.php" TargetMode="External"/><Relationship Id="rId-vlgyeaborhxlxzmbqtvd" Type="http://schemas.openxmlformats.org/officeDocument/2006/relationships/hyperlink" Target="https://eec.eaeunion.org/comission/department/deptexreg/tr/bezopMashines.php" TargetMode="External"/><Relationship Id="rIdouxctxbcdzj0_vgu6pzrc" Type="http://schemas.openxmlformats.org/officeDocument/2006/relationships/hyperlink" Target="https://docs.eaeunion.org/documents/335/4666/" TargetMode="External"/><Relationship Id="rIdro3hza_wh-qrizhwrk38z" Type="http://schemas.openxmlformats.org/officeDocument/2006/relationships/hyperlink" Target="http://publication.pravo.gov.ru/document/0001202207190026" TargetMode="External"/><Relationship Id="rIdl8gwqvbp2i9z2uu59xiit" Type="http://schemas.openxmlformats.org/officeDocument/2006/relationships/hyperlink" Target="https://docs.eaeunion.org/documents/214/946/" TargetMode="External"/><Relationship Id="rIdzhyuejj-swzbscgfurliv" Type="http://schemas.openxmlformats.org/officeDocument/2006/relationships/hyperlink" Target="https://docs.eaeunion.org/documents/208/8939/"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20 000 0</dc:title>
  <dc:creator>IMEXP</dc:creator>
  <cp:lastModifiedBy>Un-named</cp:lastModifiedBy>
  <cp:revision>1</cp:revision>
  <dcterms:created xsi:type="dcterms:W3CDTF">2026-10-28T16:20:24.499Z</dcterms:created>
  <dcterms:modified xsi:type="dcterms:W3CDTF">2026-10-28T16:20:24.499Z</dcterms:modified>
</cp:coreProperties>
</file>

<file path=docProps/custom.xml><?xml version="1.0" encoding="utf-8"?>
<Properties xmlns="http://schemas.openxmlformats.org/officeDocument/2006/custom-properties" xmlns:vt="http://schemas.openxmlformats.org/officeDocument/2006/docPropsVTypes"/>
</file>