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59 000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59 — Фотокамеры прочие: прочие</w:t>
            </w:r>
          </w:p>
          <w:p>
            <w:pPr>
              <w:spacing w:after="60"/>
            </w:pPr>
            <w:r>
              <w:rPr>
                <w:rFonts w:ascii="Arial" w:cs="Arial" w:eastAsia="Arial" w:hAnsi="Arial"/>
                <w:color w:val="5B6472"/>
                <w:sz w:val="17"/>
                <w:szCs w:val="17"/>
              </w:rPr>
              <w:t xml:space="preserve">9006 59 00 — Фотокамеры прочие: прочие</w:t>
            </w:r>
          </w:p>
          <w:p>
            <w:pPr>
              <w:spacing w:after="60"/>
            </w:pPr>
            <w:r>
              <w:rPr>
                <w:rFonts w:ascii="Arial" w:cs="Arial" w:eastAsia="Arial" w:hAnsi="Arial"/>
                <w:b/>
                <w:bCs/>
                <w:sz w:val="19"/>
                <w:szCs w:val="19"/>
              </w:rPr>
              <w:t xml:space="preserve">9006 59 000 1 — Фотокамеры прочие: прочие: используемые для фиксации изображения документов на пленки для микрофильмирования, микрофиши или другие микроносители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pdiu84kbuuud1hdrvsc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6ykuqar1lkdorwwqm4r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w0lwexcve-dwuss7f4y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scxi8nkfskmxr6usormt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8gupapd_5h8f-37eed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5ugigacvt_niyyz3pvg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g2ddigzpzzo_6pjuhjs8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qo0_hj1wvh5ll7v5qmzh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dyyxvyvsroxal59cgv1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ril_hc5qzimg85defxp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g5axv2vdeyqx6w3cu4y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1vdrwm6vkpnvicqkq47g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tfid-ddi-zbpgwa33ojc7">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59 действует сертификатов: 2, деклараций: 41; чаще по </w:t>
            </w:r>
            <w:hyperlink w:history="1" r:id="rIdiblvuyl98jbvcihpjybh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yax0czvmfljcagk8crora">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vxipxklepdop_pt2virhi">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fpvkmcbtvt-z0rumr_vx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2edehrbmsdcjzzualyd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zzg7ch1eoktq6q1gnoyg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bjncaelgrnbygdqv5ek8y">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9006590001</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t3eacfredvk1ryrippv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1dfnlyd28--cbki4lpq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pjuhspbzketfqmkcoru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7kgygmg_z2n-_dvgp2yks">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zqrqxt8zjhpe_wpu2zf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ehslhxqwmbmsp5fzfan4t">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upxjbzzyilomm5bptbfxt">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26.70.14 — Фотокамеры с моментальным получением готового снимка и прочие фотокамеры</w:t>
            </w:r>
          </w:p>
          <w:p>
            <w:pPr>
              <w:spacing w:after="60"/>
              <w:ind w:left="220" w:hanging="160"/>
            </w:pPr>
            <w:r>
              <w:rPr>
                <w:rFonts w:ascii="Arial" w:cs="Arial" w:eastAsia="Arial" w:hAnsi="Arial"/>
                <w:sz w:val="19"/>
                <w:szCs w:val="19"/>
              </w:rPr>
              <w:t xml:space="preserve">• 26.70.18 — Устройства для считывания микрофильмов, микрофиш или прочих микроносителей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https://imexp.ru/katalog/kod/9006590001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pdiu84kbuuud1hdrvscm" Type="http://schemas.openxmlformats.org/officeDocument/2006/relationships/hyperlink" Target="https://docs.eaeunion.org/documents/386/6099/" TargetMode="External"/><Relationship Id="rIdc6ykuqar1lkdorwwqm4r6" Type="http://schemas.openxmlformats.org/officeDocument/2006/relationships/hyperlink" Target="https://docs.eaeunion.org/documents/386/6099/" TargetMode="External"/><Relationship Id="rIdmw0lwexcve-dwuss7f4yx" Type="http://schemas.openxmlformats.org/officeDocument/2006/relationships/hyperlink" Target="https://docs.eaeunion.org/documents/335/4666/" TargetMode="External"/><Relationship Id="rIdscxi8nkfskmxr6usormtx" Type="http://schemas.openxmlformats.org/officeDocument/2006/relationships/hyperlink" Target="http://publication.pravo.gov.ru/document/0001201805040007" TargetMode="External"/><Relationship Id="rId-d8gupapd_5h8f-37eedd" Type="http://schemas.openxmlformats.org/officeDocument/2006/relationships/hyperlink" Target="http://publication.pravo.gov.ru/document/0001202308040119" TargetMode="External"/><Relationship Id="rIdj5ugigacvt_niyyz3pvge" Type="http://schemas.openxmlformats.org/officeDocument/2006/relationships/hyperlink" Target="https://eur-lex.europa.eu/eli/reg/2014/833/oj/eng" TargetMode="External"/><Relationship Id="rIdg2ddigzpzzo_6pjuhjs8n" Type="http://schemas.openxmlformats.org/officeDocument/2006/relationships/hyperlink" Target="https://www.legislation.gov.uk/uksi/2019/855/contents" TargetMode="External"/><Relationship Id="rIdqo0_hj1wvh5ll7v5qmzhh" Type="http://schemas.openxmlformats.org/officeDocument/2006/relationships/hyperlink" Target="https://www.ecfr.gov/current/title-15/subtitle-B/chapter-VII/subchapter-C/part-746" TargetMode="External"/><Relationship Id="rIdqdyyxvyvsroxal59cgv1m" Type="http://schemas.openxmlformats.org/officeDocument/2006/relationships/hyperlink" Target="http://publication.pravo.gov.ru/document/0001202308040119" TargetMode="External"/><Relationship Id="rIdnril_hc5qzimg85defxpq" Type="http://schemas.openxmlformats.org/officeDocument/2006/relationships/hyperlink" Target="https://docs.eaeunion.org/documents/386/6099/" TargetMode="External"/><Relationship Id="rIdkg5axv2vdeyqx6w3cu4yu" Type="http://schemas.openxmlformats.org/officeDocument/2006/relationships/hyperlink" Target="https://docs.eaeunion.org/documents/317/2804/" TargetMode="External"/><Relationship Id="rId1vdrwm6vkpnvicqkq47g9" Type="http://schemas.openxmlformats.org/officeDocument/2006/relationships/hyperlink" Target="http://publication.pravo.gov.ru/document/0001202411290098" TargetMode="External"/><Relationship Id="rIdtfid-ddi-zbpgwa33ojc7" Type="http://schemas.openxmlformats.org/officeDocument/2006/relationships/hyperlink" Target="http://publication.pravo.gov.ru/document/0001201805040007" TargetMode="External"/><Relationship Id="rIdiblvuyl98jbvcihpjybhc" Type="http://schemas.openxmlformats.org/officeDocument/2006/relationships/hyperlink" Target="https://eec.eaeunion.org/comission/department/deptexreg/tr/EMS.php" TargetMode="External"/><Relationship Id="rIdyax0czvmfljcagk8crora" Type="http://schemas.openxmlformats.org/officeDocument/2006/relationships/hyperlink" Target="https://eec.eaeunion.org/comission/department/deptexreg/tr/TR_EEU_037.php" TargetMode="External"/><Relationship Id="rIdvxipxklepdop_pt2virhi" Type="http://schemas.openxmlformats.org/officeDocument/2006/relationships/hyperlink" Target="https://eec.eaeunion.org/comission/department/deptexreg/tr/Down_Volt.php" TargetMode="External"/><Relationship Id="rIdfpvkmcbtvt-z0rumr_vxm" Type="http://schemas.openxmlformats.org/officeDocument/2006/relationships/hyperlink" Target="https://docs.eaeunion.org/documents/335/4666/" TargetMode="External"/><Relationship Id="rIdq2edehrbmsdcjzzualyd4" Type="http://schemas.openxmlformats.org/officeDocument/2006/relationships/hyperlink" Target="http://publication.pravo.gov.ru/document/0001202207190026" TargetMode="External"/><Relationship Id="rIdzzg7ch1eoktq6q1gnoygo" Type="http://schemas.openxmlformats.org/officeDocument/2006/relationships/hyperlink" Target="https://docs.eaeunion.org/documents/214/946/" TargetMode="External"/><Relationship Id="rIdbjncaelgrnbygdqv5ek8y" Type="http://schemas.openxmlformats.org/officeDocument/2006/relationships/hyperlink" Target="https://docs.eaeunion.org/documents/253/3575/" TargetMode="External"/><Relationship Id="rIdrt3eacfredvk1ryrippvw" Type="http://schemas.openxmlformats.org/officeDocument/2006/relationships/hyperlink" Target="https://docs.eaeunion.org/documents/214/946/" TargetMode="External"/><Relationship Id="rIdb1dfnlyd28--cbki4lpq0" Type="http://schemas.openxmlformats.org/officeDocument/2006/relationships/hyperlink" Target="https://docs.eaeunion.org/documents/208/8939/" TargetMode="External"/><Relationship Id="rId3pjuhspbzketfqmkcoruu" Type="http://schemas.openxmlformats.org/officeDocument/2006/relationships/hyperlink" Target="https://docs.eaeunion.org/documents/463/10896/" TargetMode="External"/><Relationship Id="rId7kgygmg_z2n-_dvgp2yks" Type="http://schemas.openxmlformats.org/officeDocument/2006/relationships/hyperlink" Target="https://docs.eaeunion.org/documents/305/2522/" TargetMode="External"/><Relationship Id="rIdfzqrqxt8zjhpe_wpu2zfj" Type="http://schemas.openxmlformats.org/officeDocument/2006/relationships/hyperlink" Target="https://docs.eaeunion.org/documents/447/9823/" TargetMode="External"/><Relationship Id="rIdehslhxqwmbmsp5fzfan4t" Type="http://schemas.openxmlformats.org/officeDocument/2006/relationships/hyperlink" Target="https://docs.eaeunion.org/documents/386/6272/" TargetMode="External"/><Relationship Id="rIdupxjbzzyilomm5bptbfxt" Type="http://schemas.openxmlformats.org/officeDocument/2006/relationships/hyperlink" Target="https://docs.eaeunion.org/documents/338/5148/"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59 000 1</dc:title>
  <dc:creator>IMEXP</dc:creator>
  <cp:lastModifiedBy>Un-named</cp:lastModifiedBy>
  <cp:revision>1</cp:revision>
  <dcterms:created xsi:type="dcterms:W3CDTF">2026-10-28T00:22:30.444Z</dcterms:created>
  <dcterms:modified xsi:type="dcterms:W3CDTF">2026-10-28T00:22:30.444Z</dcterms:modified>
</cp:coreProperties>
</file>

<file path=docProps/custom.xml><?xml version="1.0" encoding="utf-8"?>
<Properties xmlns="http://schemas.openxmlformats.org/officeDocument/2006/custom-properties" xmlns:vt="http://schemas.openxmlformats.org/officeDocument/2006/docPropsVTypes"/>
</file>