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9022 30 000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9022 — Аппаратура, основанная на использовании рентгеновского,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рентгеновские трубки и прочие генераторы рентгеновского излучения, генераторы высокого напряжения, щиты и пульты управления, экраны, столы, кресла и аналогичные изделия для обследования или лечения</w:t>
            </w:r>
          </w:p>
          <w:p>
            <w:pPr>
              <w:spacing w:after="60"/>
            </w:pPr>
            <w:r>
              <w:rPr>
                <w:rFonts w:ascii="Arial" w:cs="Arial" w:eastAsia="Arial" w:hAnsi="Arial"/>
                <w:color w:val="5B6472"/>
                <w:sz w:val="17"/>
                <w:szCs w:val="17"/>
              </w:rPr>
              <w:t xml:space="preserve">9022 30 — Трубки рентгеновские</w:t>
            </w:r>
          </w:p>
          <w:p>
            <w:pPr>
              <w:spacing w:after="60"/>
            </w:pPr>
            <w:r>
              <w:rPr>
                <w:rFonts w:ascii="Arial" w:cs="Arial" w:eastAsia="Arial" w:hAnsi="Arial"/>
                <w:color w:val="5B6472"/>
                <w:sz w:val="17"/>
                <w:szCs w:val="17"/>
              </w:rPr>
              <w:t xml:space="preserve">9022 30 00 — Трубки рентгеновские</w:t>
            </w:r>
          </w:p>
          <w:p>
            <w:pPr>
              <w:spacing w:after="60"/>
            </w:pPr>
            <w:r>
              <w:rPr>
                <w:rFonts w:ascii="Arial" w:cs="Arial" w:eastAsia="Arial" w:hAnsi="Arial"/>
                <w:b/>
                <w:bCs/>
                <w:sz w:val="19"/>
                <w:szCs w:val="19"/>
              </w:rPr>
              <w:t xml:space="preserve">9022 30 000 0 — Трубки рентгеновские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si2ynji89pv4gvz7cgi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2zqvxk020ri6jjhnx4t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engazlts6xro8ny07dltt">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afos-pzc3qsboigbwq73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27qmavn3lz3jf1zeuwk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rj5xolr1qoildqbc6ucn0">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xxu6agwwfkmpplqab_3y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ya7vxb_nwbrp_ny1uwc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9zbvjilqvlswvhlugtb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gq40rbyiaeshr2wcmaf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avryvph88xzy6mgxpg8ty">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9022 — Приборы и аппараты для диагностики (кроме измерительных). 94 4200 (диоптриметры); приборы эндоскопические и увеличительные; аппараты рентгеновские медицинские диагностические; приборы радиодиагностические; приборы офтальмологические; приборы для аускультации (выслушивания); очки корригирующие (для…</w:t>
            </w:r>
          </w:p>
          <w:p>
            <w:pPr>
              <w:spacing w:after="60"/>
              <w:ind w:left="220" w:hanging="160"/>
            </w:pPr>
            <w:r>
              <w:rPr>
                <w:rFonts w:ascii="Arial" w:cs="Arial" w:eastAsia="Arial" w:hAnsi="Arial"/>
                <w:sz w:val="19"/>
                <w:szCs w:val="19"/>
              </w:rPr>
              <w:t xml:space="preserve">• 9022 — Установки радиационные медицинские 69 4140</w:t>
            </w:r>
          </w:p>
          <w:p>
            <w:pPr>
              <w:spacing w:after="60"/>
              <w:ind w:left="220" w:hanging="160"/>
            </w:pPr>
            <w:r>
              <w:rPr>
                <w:rFonts w:ascii="Arial" w:cs="Arial" w:eastAsia="Arial" w:hAnsi="Arial"/>
                <w:sz w:val="19"/>
                <w:szCs w:val="19"/>
              </w:rPr>
              <w:t xml:space="preserve">• 9022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9022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jg7xfeifxpvtlf68mg4_">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jqhwkaztvtkehcbrvp6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Средства, системы и приборы радиационного неразрушающего контроля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9022 30 действует сертификатов: 0, деклараций: 48; чаще по </w:t>
            </w:r>
            <w:hyperlink w:history="1" r:id="rIdvcveepjrritkzbojpflhl">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d7qk627fek5ibcyugszh2">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gmn7tjydbakjojcff5-i5">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bif1abgzhe0rfdgrkyu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7. Описание товара: Рентгеновская трубка, Модель: X3-TE7252X, Артикул: X3-TE7252X, Модификация: Рентгеновская трубка E7252X 300/400/600 kHU. Производитель Canon Electron Tubes &amp; Devices Co. Ltd. Япония, используется для генерации…</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_zy47j2gebp6hydwdxdvx">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(аппаратура, основанная на использовании рентгеновского, альфа-, бета- или гамма-излучения): идентификационный номер (серийный заводской номер) либо информация об отсутствии такого номера</w:t>
            </w:r>
          </w:p>
          <w:p>
            <w:pPr>
              <w:spacing w:after="60"/>
            </w:pPr>
            <w:hyperlink w:history="1" r:id="rIdfwbheziavdo7kb9faa99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9022300000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k5dmn92apjfh8ji4xnc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teqbyn_q5uydwu5v9q_7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s6tv4zeouxvf25dzbsf">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t6yh3yovugt2ssbj53kh">
              <w:r>
                <w:rPr>
                  <w:rFonts w:ascii="Arial" w:cs="Arial" w:eastAsia="Arial" w:hAnsi="Arial"/>
                  <w:color w:val="1F5FBF"/>
                  <w:sz w:val="19"/>
                  <w:szCs w:val="19"/>
                  <w:u w:val="single"/>
                </w:rPr>
                <w:t xml:space="preserve">Решение Коллегии ЕЭК № 73 от 25.06.2024</w:t>
              </w:r>
            </w:hyperlink>
            <w:r>
              <w:rPr>
                <w:rFonts w:ascii="Arial" w:cs="Arial" w:eastAsia="Arial" w:hAnsi="Arial"/>
                <w:sz w:val="19"/>
                <w:szCs w:val="19"/>
              </w:rPr>
              <w:t xml:space="preserve"> — О внесении изменений в приложения № 2 и 4 к Порядку заполнения декларации на товары (вступило в силу 28.07.2024)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https://imexp.ru/katalog/kod/9022300000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si2ynji89pv4gvz7cgie" Type="http://schemas.openxmlformats.org/officeDocument/2006/relationships/hyperlink" Target="https://docs.eaeunion.org/documents/386/6099/" TargetMode="External"/><Relationship Id="rIdt2zqvxk020ri6jjhnx4tf" Type="http://schemas.openxmlformats.org/officeDocument/2006/relationships/hyperlink" Target="https://docs.eaeunion.org/documents/386/6099/" TargetMode="External"/><Relationship Id="rIdengazlts6xro8ny07dltt" Type="http://schemas.openxmlformats.org/officeDocument/2006/relationships/hyperlink" Target="http://publication.pravo.gov.ru/document/0001202203140039" TargetMode="External"/><Relationship Id="rIdafos-pzc3qsboigbwq735" Type="http://schemas.openxmlformats.org/officeDocument/2006/relationships/hyperlink" Target="https://docs.eaeunion.org/documents/335/4666/" TargetMode="External"/><Relationship Id="rIde27qmavn3lz3jf1zeuwkd" Type="http://schemas.openxmlformats.org/officeDocument/2006/relationships/hyperlink" Target="http://publication.pravo.gov.ru/document/0001202308040119" TargetMode="External"/><Relationship Id="rIdrj5xolr1qoildqbc6ucn0" Type="http://schemas.openxmlformats.org/officeDocument/2006/relationships/hyperlink" Target="https://www.legislation.gov.uk/uksi/2019/855/contents" TargetMode="External"/><Relationship Id="rIdxxu6agwwfkmpplqab_3yh" Type="http://schemas.openxmlformats.org/officeDocument/2006/relationships/hyperlink" Target="https://www.ecfr.gov/current/title-15/subtitle-B/chapter-VII/subchapter-C/part-746" TargetMode="External"/><Relationship Id="rIdfya7vxb_nwbrp_ny1uwcf" Type="http://schemas.openxmlformats.org/officeDocument/2006/relationships/hyperlink" Target="http://publication.pravo.gov.ru/document/0001202308040119" TargetMode="External"/><Relationship Id="rIdp9zbvjilqvlswvhlugtbi" Type="http://schemas.openxmlformats.org/officeDocument/2006/relationships/hyperlink" Target="https://docs.eaeunion.org/documents/386/6099/" TargetMode="External"/><Relationship Id="rIdbgq40rbyiaeshr2wcmafo" Type="http://schemas.openxmlformats.org/officeDocument/2006/relationships/hyperlink" Target="https://docs.eaeunion.org/documents/317/2804/" TargetMode="External"/><Relationship Id="rIdavryvph88xzy6mgxpg8ty" Type="http://schemas.openxmlformats.org/officeDocument/2006/relationships/hyperlink" Target="http://publication.pravo.gov.ru/document/0001201510050001" TargetMode="External"/><Relationship Id="rIdvjg7xfeifxpvtlf68mg4_" Type="http://schemas.openxmlformats.org/officeDocument/2006/relationships/hyperlink" Target="http://publication.pravo.gov.ru/document/0001202411290098" TargetMode="External"/><Relationship Id="rIdbjqhwkaztvtkehcbrvp6l" Type="http://schemas.openxmlformats.org/officeDocument/2006/relationships/hyperlink" Target="http://publication.pravo.gov.ru/document/0001201805040007" TargetMode="External"/><Relationship Id="rIdvcveepjrritkzbojpflhl" Type="http://schemas.openxmlformats.org/officeDocument/2006/relationships/hyperlink" Target="https://eec.eaeunion.org/comission/department/deptexreg/tr/EMS.php" TargetMode="External"/><Relationship Id="rIdd7qk627fek5ibcyugszh2" Type="http://schemas.openxmlformats.org/officeDocument/2006/relationships/hyperlink" Target="https://eec.eaeunion.org/comission/department/deptexreg/tr/Down_Volt.php" TargetMode="External"/><Relationship Id="rIdgmn7tjydbakjojcff5-i5" Type="http://schemas.openxmlformats.org/officeDocument/2006/relationships/hyperlink" Target="https://docs.eaeunion.org/documents/335/4666/" TargetMode="External"/><Relationship Id="rIdfbif1abgzhe0rfdgrkyuq" Type="http://schemas.openxmlformats.org/officeDocument/2006/relationships/hyperlink" Target="http://publication.pravo.gov.ru/document/0001202207190026" TargetMode="External"/><Relationship Id="rId_zy47j2gebp6hydwdxdvx" Type="http://schemas.openxmlformats.org/officeDocument/2006/relationships/hyperlink" Target="https://docs.eaeunion.org/documents/253/3575/" TargetMode="External"/><Relationship Id="rIdfwbheziavdo7kb9faa999" Type="http://schemas.openxmlformats.org/officeDocument/2006/relationships/hyperlink" Target="https://docs.eaeunion.org/documents/214/946/" TargetMode="External"/><Relationship Id="rIdbk5dmn92apjfh8ji4xncb" Type="http://schemas.openxmlformats.org/officeDocument/2006/relationships/hyperlink" Target="https://docs.eaeunion.org/documents/214/946/" TargetMode="External"/><Relationship Id="rIdteqbyn_q5uydwu5v9q_7v" Type="http://schemas.openxmlformats.org/officeDocument/2006/relationships/hyperlink" Target="https://docs.eaeunion.org/documents/208/8939/" TargetMode="External"/><Relationship Id="rIdc-s6tv4zeouxvf25dzbsf" Type="http://schemas.openxmlformats.org/officeDocument/2006/relationships/hyperlink" Target="https://docs.eaeunion.org/documents/447/9823/" TargetMode="External"/><Relationship Id="rId-t6yh3yovugt2ssbj53kh" Type="http://schemas.openxmlformats.org/officeDocument/2006/relationships/hyperlink" Target="https://docs.eaeunion.org/documents/429/8205/"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9022 30 000 0</dc:title>
  <dc:creator>IMEXP</dc:creator>
  <cp:lastModifiedBy>Un-named</cp:lastModifiedBy>
  <cp:revision>1</cp:revision>
  <dcterms:created xsi:type="dcterms:W3CDTF">2026-10-28T13:50:04.793Z</dcterms:created>
  <dcterms:modified xsi:type="dcterms:W3CDTF">2026-10-28T13:50:04.793Z</dcterms:modified>
</cp:coreProperties>
</file>

<file path=docProps/custom.xml><?xml version="1.0" encoding="utf-8"?>
<Properties xmlns="http://schemas.openxmlformats.org/officeDocument/2006/custom-properties" xmlns:vt="http://schemas.openxmlformats.org/officeDocument/2006/docPropsVTypes"/>
</file>