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9603 40 900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9603 — 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w:t>
            </w:r>
          </w:p>
          <w:p>
            <w:pPr>
              <w:spacing w:after="60"/>
            </w:pPr>
            <w:r>
              <w:rPr>
                <w:rFonts w:ascii="Arial" w:cs="Arial" w:eastAsia="Arial" w:hAnsi="Arial"/>
                <w:color w:val="5B6472"/>
                <w:sz w:val="17"/>
                <w:szCs w:val="17"/>
              </w:rPr>
              <w:t xml:space="preserve">9603 40 — Кисти для нанесения красок, темперы, лаков или аналогичные кисти (кроме указанных в субпозиции 9603 30); подушечки и валики малярные для краски</w:t>
            </w:r>
          </w:p>
          <w:p>
            <w:pPr>
              <w:spacing w:after="60"/>
            </w:pPr>
            <w:r>
              <w:rPr>
                <w:rFonts w:ascii="Arial" w:cs="Arial" w:eastAsia="Arial" w:hAnsi="Arial"/>
                <w:color w:val="5B6472"/>
                <w:sz w:val="17"/>
                <w:szCs w:val="17"/>
              </w:rPr>
              <w:t xml:space="preserve">9603 40 90 — Кисти для нанесения красок, темперы, лаков или аналогичные кисти (кроме указанных в субпозиции 9603 30); подушечки и валики малярные для краски: подушечки и валики малярные для краски</w:t>
            </w:r>
          </w:p>
          <w:p>
            <w:pPr>
              <w:spacing w:after="60"/>
            </w:pPr>
            <w:r>
              <w:rPr>
                <w:rFonts w:ascii="Arial" w:cs="Arial" w:eastAsia="Arial" w:hAnsi="Arial"/>
                <w:b/>
                <w:bCs/>
                <w:sz w:val="19"/>
                <w:szCs w:val="19"/>
              </w:rPr>
              <w:t xml:space="preserve">9603 40 900 0 — Кисти для нанесения красок, темперы, лаков или аналогичные кисти (кроме указанных в субпозиции 9603 30); подушечки и валики малярные для краски: подушечки и валики малярные для краски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xxcp1ey1pl6g-1mluof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1lkicm8nwdhbd7vrg8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bgnhd7kfgv3g5lq3hp5st">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5-imwgagfqeagdnzgr2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iuolbzz4z0qlu9oidnf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carblojyox1fxyabxpj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o_arhqi0efbbapksuse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(11,25%).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tj60lvbvuoqlra7jim_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vw85ox2vxw28ap25_v6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chla0q8tp0pajn7zimt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Изделия хозяйственного обихода: кухонные принадлежности; изделия санитарно-гигиенического назначения (кроме изделий для ухода за детьми); предметы личной гигиены (кроме изделий для ухода за детьми) и изделия для их хранения; галантерейные изделия из пленочных материалов (кроме изделий для детей).… (касается части товаров кода)</w:t>
            </w:r>
          </w:p>
          <w:p>
            <w:pPr>
              <w:spacing w:after="60"/>
            </w:pPr>
            <w:r>
              <w:rPr>
                <w:rFonts w:ascii="Arial" w:cs="Arial" w:eastAsia="Arial" w:hAnsi="Arial"/>
                <w:color w:val="5B6472"/>
                <w:sz w:val="17"/>
                <w:szCs w:val="17"/>
              </w:rPr>
              <w:t xml:space="preserve">На практике по субпозиции 9603 40 действует сертификатов: 0, деклараций: 24; чаще по </w:t>
            </w:r>
            <w:hyperlink w:history="1" r:id="rIdyz9q3glkwjdxfysyoiica">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j8xc0gmcvkplm6-t_pgp-">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6ieb6lsr6unepxyz_tkio">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3h1a5liykc9vuzyjvdl-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otfy6iimroyfkz0y4qsm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9603409000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32zxexjksclmzir-sabj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ffrizemvunfb_wex46m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4omkg329parefoyrffs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vvs_afxw6ztwcqjt5uzmd">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s0nbgepa3d1spcturt-bp">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gpge_iumwqpnwf8qgyfu_">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lhh6aw7pfvh8s4otrbx3s">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32.91.19 — Щетки прочие,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https://imexp.ru/katalog/kod/9603409000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xxcp1ey1pl6g-1mluofi" Type="http://schemas.openxmlformats.org/officeDocument/2006/relationships/hyperlink" Target="https://docs.eaeunion.org/documents/386/6099/" TargetMode="External"/><Relationship Id="rIdu1lkicm8nwdhbd7vrg8y-" Type="http://schemas.openxmlformats.org/officeDocument/2006/relationships/hyperlink" Target="https://docs.eaeunion.org/documents/386/6099/" TargetMode="External"/><Relationship Id="rIdbgnhd7kfgv3g5lq3hp5st" Type="http://schemas.openxmlformats.org/officeDocument/2006/relationships/hyperlink" Target="http://publication.pravo.gov.ru/document/0001202203140039" TargetMode="External"/><Relationship Id="rIdd5-imwgagfqeagdnzgr2z" Type="http://schemas.openxmlformats.org/officeDocument/2006/relationships/hyperlink" Target="https://docs.eaeunion.org/documents/335/4666/" TargetMode="External"/><Relationship Id="rIdkiuolbzz4z0qlu9oidnfy" Type="http://schemas.openxmlformats.org/officeDocument/2006/relationships/hyperlink" Target="http://publication.pravo.gov.ru/document/0001202308040119" TargetMode="External"/><Relationship Id="rIdrcarblojyox1fxyabxpjf" Type="http://schemas.openxmlformats.org/officeDocument/2006/relationships/hyperlink" Target="http://publication.pravo.gov.ru/document/0001202308040119" TargetMode="External"/><Relationship Id="rIdko_arhqi0efbbapksuseq" Type="http://schemas.openxmlformats.org/officeDocument/2006/relationships/hyperlink" Target="https://docs.eaeunion.org/documents/386/6099/" TargetMode="External"/><Relationship Id="rIditj60lvbvuoqlra7jim_g" Type="http://schemas.openxmlformats.org/officeDocument/2006/relationships/hyperlink" Target="https://docs.eaeunion.org/documents/317/2804/" TargetMode="External"/><Relationship Id="rIdgvw85ox2vxw28ap25_v6m" Type="http://schemas.openxmlformats.org/officeDocument/2006/relationships/hyperlink" Target="http://publication.pravo.gov.ru/document/0001202411290098" TargetMode="External"/><Relationship Id="rIddchla0q8tp0pajn7zimtb" Type="http://schemas.openxmlformats.org/officeDocument/2006/relationships/hyperlink" Target="http://publication.pravo.gov.ru/document/0001201805040007" TargetMode="External"/><Relationship Id="rIdyz9q3glkwjdxfysyoiica" Type="http://schemas.openxmlformats.org/officeDocument/2006/relationships/hyperlink" Target="https://eec.eaeunion.org/comission/department/deptexreg/tr/bezopDeti.php" TargetMode="External"/><Relationship Id="rIdj8xc0gmcvkplm6-t_pgp-" Type="http://schemas.openxmlformats.org/officeDocument/2006/relationships/hyperlink" Target="https://eec.eaeunion.org/comission/department/deptexreg/tr/bezopMashines.php" TargetMode="External"/><Relationship Id="rId6ieb6lsr6unepxyz_tkio" Type="http://schemas.openxmlformats.org/officeDocument/2006/relationships/hyperlink" Target="https://eec.eaeunion.org/comission/department/deptexreg/tr/bezopProductLegkProm.php" TargetMode="External"/><Relationship Id="rId3h1a5liykc9vuzyjvdl-e" Type="http://schemas.openxmlformats.org/officeDocument/2006/relationships/hyperlink" Target="https://docs.eaeunion.org/documents/335/4666/" TargetMode="External"/><Relationship Id="rIdotfy6iimroyfkz0y4qsmy" Type="http://schemas.openxmlformats.org/officeDocument/2006/relationships/hyperlink" Target="http://publication.pravo.gov.ru/document/0001202207190026" TargetMode="External"/><Relationship Id="rId32zxexjksclmzir-sabjh" Type="http://schemas.openxmlformats.org/officeDocument/2006/relationships/hyperlink" Target="https://docs.eaeunion.org/documents/214/946/" TargetMode="External"/><Relationship Id="rIdmffrizemvunfb_wex46mn" Type="http://schemas.openxmlformats.org/officeDocument/2006/relationships/hyperlink" Target="https://docs.eaeunion.org/documents/208/8939/" TargetMode="External"/><Relationship Id="rIdm4omkg329parefoyrffso" Type="http://schemas.openxmlformats.org/officeDocument/2006/relationships/hyperlink" Target="https://docs.eaeunion.org/documents/463/10896/" TargetMode="External"/><Relationship Id="rIdvvs_afxw6ztwcqjt5uzmd" Type="http://schemas.openxmlformats.org/officeDocument/2006/relationships/hyperlink" Target="https://docs.eaeunion.org/documents/248/5450/" TargetMode="External"/><Relationship Id="rIds0nbgepa3d1spcturt-bp" Type="http://schemas.openxmlformats.org/officeDocument/2006/relationships/hyperlink" Target="https://docs.eaeunion.org/documents/338/4871/" TargetMode="External"/><Relationship Id="rIdgpge_iumwqpnwf8qgyfu_" Type="http://schemas.openxmlformats.org/officeDocument/2006/relationships/hyperlink" Target="https://docs.eaeunion.org/documents/338/4375/" TargetMode="External"/><Relationship Id="rIdlhh6aw7pfvh8s4otrbx3s" Type="http://schemas.openxmlformats.org/officeDocument/2006/relationships/hyperlink" Target="https://docs.eaeunion.org/documents/326/3552/"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9603 40 900 0</dc:title>
  <dc:creator>IMEXP</dc:creator>
  <cp:lastModifiedBy>Un-named</cp:lastModifiedBy>
  <cp:revision>1</cp:revision>
  <dcterms:created xsi:type="dcterms:W3CDTF">2026-10-28T16:20:33.739Z</dcterms:created>
  <dcterms:modified xsi:type="dcterms:W3CDTF">2026-10-28T16:20:33.739Z</dcterms:modified>
</cp:coreProperties>
</file>

<file path=docProps/custom.xml><?xml version="1.0" encoding="utf-8"?>
<Properties xmlns="http://schemas.openxmlformats.org/officeDocument/2006/custom-properties" xmlns:vt="http://schemas.openxmlformats.org/officeDocument/2006/docPropsVTypes"/>
</file>