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9604 00 000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XX. Разные промышленные товары</w:t>
            </w:r>
          </w:p>
          <w:p>
            <w:pPr>
              <w:spacing w:after="60"/>
            </w:pPr>
            <w:r>
              <w:rPr>
                <w:rFonts w:ascii="Arial" w:cs="Arial" w:eastAsia="Arial" w:hAnsi="Arial"/>
                <w:color w:val="5B6472"/>
                <w:sz w:val="17"/>
                <w:szCs w:val="17"/>
              </w:rPr>
              <w:t xml:space="preserve">96 — РАЗНЫЕ ГОТОВЫЕ ИЗДЕЛИЯ</w:t>
            </w:r>
          </w:p>
          <w:p>
            <w:pPr>
              <w:spacing w:after="60"/>
            </w:pPr>
            <w:r>
              <w:rPr>
                <w:rFonts w:ascii="Arial" w:cs="Arial" w:eastAsia="Arial" w:hAnsi="Arial"/>
                <w:color w:val="5B6472"/>
                <w:sz w:val="17"/>
                <w:szCs w:val="17"/>
              </w:rPr>
              <w:t xml:space="preserve">9604 — Сита и решета ручные</w:t>
            </w:r>
          </w:p>
          <w:p>
            <w:pPr>
              <w:spacing w:after="60"/>
            </w:pPr>
            <w:r>
              <w:rPr>
                <w:rFonts w:ascii="Arial" w:cs="Arial" w:eastAsia="Arial" w:hAnsi="Arial"/>
                <w:color w:val="5B6472"/>
                <w:sz w:val="17"/>
                <w:szCs w:val="17"/>
              </w:rPr>
              <w:t xml:space="preserve">9604 00 — Сита и решета ручные</w:t>
            </w:r>
          </w:p>
          <w:p>
            <w:pPr>
              <w:spacing w:after="60"/>
            </w:pPr>
            <w:r>
              <w:rPr>
                <w:rFonts w:ascii="Arial" w:cs="Arial" w:eastAsia="Arial" w:hAnsi="Arial"/>
                <w:color w:val="5B6472"/>
                <w:sz w:val="17"/>
                <w:szCs w:val="17"/>
              </w:rPr>
              <w:t xml:space="preserve">9604 00 00 — Сита и решета ручные</w:t>
            </w:r>
          </w:p>
          <w:p>
            <w:pPr>
              <w:spacing w:after="60"/>
            </w:pPr>
            <w:r>
              <w:rPr>
                <w:rFonts w:ascii="Arial" w:cs="Arial" w:eastAsia="Arial" w:hAnsi="Arial"/>
                <w:b/>
                <w:bCs/>
                <w:sz w:val="19"/>
                <w:szCs w:val="19"/>
              </w:rPr>
              <w:t xml:space="preserve">9604 00 000 0 — Сита и решета ручные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ampzgdjufy4rf8zlika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hwawl9ke9x58jj14lxc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my7hl4jot0swti9twan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khq0m6zazmwzofewxvt1">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454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dflt6obe3rar9e5u9u83">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454 (96): ACURA, ALFA ROMEO, AUDI, BENTLEY, BMW, BOSCH, CADILLAC, CHEVROLET, CHRYSLER, DAEWOO, DAIHATSU, DATSUN, DENSO, DODGE, FERRARI, FIAT, GENERAL MOTORS (GM), GMC, HONDA, HUMMER, INFINITI, JAGUAR, JEEP, LAND ROVER, LEXUS, LINCOLN, MASERATI, MAYBACH, MERCEDES-BENZ,…</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xnjmhdb_tspsvcafkny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(11,25%).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e8xzqeacdidebi-m2ee9">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qp8xi38crhljtics9knx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drwfpid-qtginsu4vjev">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9604 00 действует сертификатов: 0, деклараций: 10; чаще по </w:t>
            </w:r>
            <w:hyperlink w:history="1" r:id="rIdivr9g9dabjwgwloyelcti">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xyrezxwj_avr4ebpu0jl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s36tye-yzhghefz6qctp6">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Материалы, изделия и оборудование, контактирующие с пищевыми продуктами;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tlflea8vastfwteuxllk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nxyeroo2ijjxnqucqnra">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9604000000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jkwmzqopo06jylmig2l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wfd79kdzoz8oikgd4sw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dnwionwmrqqgrghgelp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oe_xhh_8gzirgs5pimmi">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wssinyyn-pqqrmfxfgm3g">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xs6dnadw_y-q_mpbidwwb">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z0kswupgndr6jwfjqv4ml">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vqjphrhqohrgbreiylain">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h5dnekpc0vnn1rr5flhni">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17jbv8q8zreaxagmbdalq">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32.99.59 — Изделия различные прочие,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https://imexp.ru/katalog/kod/9604000000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ampzgdjufy4rf8zlikaf" Type="http://schemas.openxmlformats.org/officeDocument/2006/relationships/hyperlink" Target="https://docs.eaeunion.org/documents/386/6099/" TargetMode="External"/><Relationship Id="rIduhwawl9ke9x58jj14lxcv" Type="http://schemas.openxmlformats.org/officeDocument/2006/relationships/hyperlink" Target="https://docs.eaeunion.org/documents/386/6099/" TargetMode="External"/><Relationship Id="rIdsmy7hl4jot0swti9twanq" Type="http://schemas.openxmlformats.org/officeDocument/2006/relationships/hyperlink" Target="https://docs.eaeunion.org/documents/335/4666/" TargetMode="External"/><Relationship Id="rIdykhq0m6zazmwzofewxvt1" Type="http://schemas.openxmlformats.org/officeDocument/2006/relationships/hyperlink" Target="http://publication.pravo.gov.ru/document/0001202308040119" TargetMode="External"/><Relationship Id="rId0dflt6obe3rar9e5u9u83" Type="http://schemas.openxmlformats.org/officeDocument/2006/relationships/hyperlink" Target="http://publication.pravo.gov.ru/document/0001202308040119" TargetMode="External"/><Relationship Id="rIdhxnjmhdb_tspsvcafknyq" Type="http://schemas.openxmlformats.org/officeDocument/2006/relationships/hyperlink" Target="https://docs.eaeunion.org/documents/386/6099/" TargetMode="External"/><Relationship Id="rIdme8xzqeacdidebi-m2ee9" Type="http://schemas.openxmlformats.org/officeDocument/2006/relationships/hyperlink" Target="https://docs.eaeunion.org/documents/317/2804/" TargetMode="External"/><Relationship Id="rIdqp8xi38crhljtics9knxr" Type="http://schemas.openxmlformats.org/officeDocument/2006/relationships/hyperlink" Target="http://publication.pravo.gov.ru/document/0001202411290098" TargetMode="External"/><Relationship Id="rId2drwfpid-qtginsu4vjev" Type="http://schemas.openxmlformats.org/officeDocument/2006/relationships/hyperlink" Target="http://publication.pravo.gov.ru/document/0001201805040007" TargetMode="External"/><Relationship Id="rIdivr9g9dabjwgwloyelcti" Type="http://schemas.openxmlformats.org/officeDocument/2006/relationships/hyperlink" Target="https://eec.eaeunion.org/comission/department/deptexreg/tr/bezopypakovki.php" TargetMode="External"/><Relationship Id="rIdxyrezxwj_avr4ebpu0jlm" Type="http://schemas.openxmlformats.org/officeDocument/2006/relationships/hyperlink" Target="https://eec.eaeunion.org/comission/department/deptexreg/tr/bezopMashines.php" TargetMode="External"/><Relationship Id="rIds36tye-yzhghefz6qctp6" Type="http://schemas.openxmlformats.org/officeDocument/2006/relationships/hyperlink" Target="https://eec.eaeunion.org/comission/department/deptexreg/tr/Down_Volt.php" TargetMode="External"/><Relationship Id="rIdtlflea8vastfwteuxllkm" Type="http://schemas.openxmlformats.org/officeDocument/2006/relationships/hyperlink" Target="https://docs.eaeunion.org/documents/335/4666/" TargetMode="External"/><Relationship Id="rIdhnxyeroo2ijjxnqucqnra" Type="http://schemas.openxmlformats.org/officeDocument/2006/relationships/hyperlink" Target="http://publication.pravo.gov.ru/document/0001202207190026" TargetMode="External"/><Relationship Id="rIdkjkwmzqopo06jylmig2l7" Type="http://schemas.openxmlformats.org/officeDocument/2006/relationships/hyperlink" Target="https://docs.eaeunion.org/documents/214/946/" TargetMode="External"/><Relationship Id="rIdlwfd79kdzoz8oikgd4swn" Type="http://schemas.openxmlformats.org/officeDocument/2006/relationships/hyperlink" Target="https://docs.eaeunion.org/documents/208/8939/" TargetMode="External"/><Relationship Id="rIdfdnwionwmrqqgrghgelpl" Type="http://schemas.openxmlformats.org/officeDocument/2006/relationships/hyperlink" Target="https://docs.eaeunion.org/documents/463/10896/" TargetMode="External"/><Relationship Id="rIdmoe_xhh_8gzirgs5pimmi" Type="http://schemas.openxmlformats.org/officeDocument/2006/relationships/hyperlink" Target="https://docs.eaeunion.org/documents/386/6162/" TargetMode="External"/><Relationship Id="rIdwssinyyn-pqqrmfxfgm3g" Type="http://schemas.openxmlformats.org/officeDocument/2006/relationships/hyperlink" Target="https://docs.eaeunion.org/documents/248/5450/" TargetMode="External"/><Relationship Id="rIdxs6dnadw_y-q_mpbidwwb" Type="http://schemas.openxmlformats.org/officeDocument/2006/relationships/hyperlink" Target="https://docs.eaeunion.org/documents/338/4871/" TargetMode="External"/><Relationship Id="rIdz0kswupgndr6jwfjqv4ml" Type="http://schemas.openxmlformats.org/officeDocument/2006/relationships/hyperlink" Target="https://docs.eaeunion.org/documents/338/4375/" TargetMode="External"/><Relationship Id="rIdvqjphrhqohrgbreiylain" Type="http://schemas.openxmlformats.org/officeDocument/2006/relationships/hyperlink" Target="https://docs.eaeunion.org/documents/326/3552/" TargetMode="External"/><Relationship Id="rIdh5dnekpc0vnn1rr5flhni" Type="http://schemas.openxmlformats.org/officeDocument/2006/relationships/hyperlink" Target="https://docs.eaeunion.org/documents/317/2804/" TargetMode="External"/><Relationship Id="rId17jbv8q8zreaxagmbdalq" Type="http://schemas.openxmlformats.org/officeDocument/2006/relationships/hyperlink" Target="https://docs.eaeunion.org/documents/305/2213/"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9604 00 000 0</dc:title>
  <dc:creator>IMEXP</dc:creator>
  <cp:lastModifiedBy>Un-named</cp:lastModifiedBy>
  <cp:revision>1</cp:revision>
  <dcterms:created xsi:type="dcterms:W3CDTF">2026-10-28T02:31:02.259Z</dcterms:created>
  <dcterms:modified xsi:type="dcterms:W3CDTF">2026-10-28T02:31:02.259Z</dcterms:modified>
</cp:coreProperties>
</file>

<file path=docProps/custom.xml><?xml version="1.0" encoding="utf-8"?>
<Properties xmlns="http://schemas.openxmlformats.org/officeDocument/2006/custom-properties" xmlns:vt="http://schemas.openxmlformats.org/officeDocument/2006/docPropsVTypes"/>
</file>