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9616 — Распылители ароматических веществ и аналогичные распылители для гигиенических целей, их насадки и головки; пуховки и подушечки для нанесения косметических или туалетных средств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9616 20 — Пуховки и подушечки для нанесения косметических или туалетных средств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9616 20 00 — Пуховки и подушечки для нанесения косметических или туалетных средств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9616 20 000 0 — Пуховки и подушечки для нанесения косметических или туалетных средств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ajxgrsngtbs9ryx-ho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f63q1imzjwy3cef_qc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v2mur9rh7jkw6gl3rd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ehjqggfx4rfxh5b00a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qyihx4jq3u5fzabg89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uw67pr0x7wzwkpfu4y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3gwwqory_c-rauxtn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lrgjemyh2nunuxrsf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vbnf1gyl1pf8yzvop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lotgka54ilgeghk98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4x8be43tfokljglyp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ceaq_xphd89a_gwih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13.99.19 — Материалы и изделия текстильные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jxgrsngtbs9ryx-ho4e" Type="http://schemas.openxmlformats.org/officeDocument/2006/relationships/hyperlink" Target="https://docs.eaeunion.org/documents/386/6099/" TargetMode="External"/><Relationship Id="rId8f63q1imzjwy3cef_qcbc" Type="http://schemas.openxmlformats.org/officeDocument/2006/relationships/hyperlink" Target="https://docs.eaeunion.org/documents/386/6099/" TargetMode="External"/><Relationship Id="rIdmv2mur9rh7jkw6gl3rdm4" Type="http://schemas.openxmlformats.org/officeDocument/2006/relationships/hyperlink" Target="http://publication.pravo.gov.ru/document/0001202411290098" TargetMode="External"/><Relationship Id="rIdlehjqggfx4rfxh5b00abt" Type="http://schemas.openxmlformats.org/officeDocument/2006/relationships/hyperlink" Target="http://publication.pravo.gov.ru/document/0001202207190026" TargetMode="External"/><Relationship Id="rIdoqyihx4jq3u5fzabg89w8" Type="http://schemas.openxmlformats.org/officeDocument/2006/relationships/hyperlink" Target="https://docs.eaeunion.org/documents/214/946/" TargetMode="External"/><Relationship Id="rIduuw67pr0x7wzwkpfu4yuo" Type="http://schemas.openxmlformats.org/officeDocument/2006/relationships/hyperlink" Target="https://docs.eaeunion.org/documents/208/8939/" TargetMode="External"/><Relationship Id="rId7l3gwwqory_c-rauxtnip" Type="http://schemas.openxmlformats.org/officeDocument/2006/relationships/hyperlink" Target="https://docs.eaeunion.org/documents/463/10896/" TargetMode="External"/><Relationship Id="rIdcqlrgjemyh2nunuxrsf8q" Type="http://schemas.openxmlformats.org/officeDocument/2006/relationships/hyperlink" Target="https://docs.eaeunion.org/documents/248/5450/" TargetMode="External"/><Relationship Id="rIdyvvbnf1gyl1pf8yzvopio" Type="http://schemas.openxmlformats.org/officeDocument/2006/relationships/hyperlink" Target="https://docs.eaeunion.org/documents/338/4871/" TargetMode="External"/><Relationship Id="rIdhflotgka54ilgeghk985g" Type="http://schemas.openxmlformats.org/officeDocument/2006/relationships/hyperlink" Target="https://docs.eaeunion.org/documents/338/4375/" TargetMode="External"/><Relationship Id="rIdhy4x8be43tfokljglyp1j" Type="http://schemas.openxmlformats.org/officeDocument/2006/relationships/hyperlink" Target="https://docs.eaeunion.org/documents/326/3552/" TargetMode="External"/><Relationship Id="rIdgwceaq_xphd89a_gwihy9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9616 20 000 0: вывоз</dc:title>
  <dc:creator>IMEXP</dc:creator>
  <cp:lastModifiedBy>Un-named</cp:lastModifiedBy>
  <cp:revision>1</cp:revision>
  <dcterms:created xsi:type="dcterms:W3CDTF">2026-10-27T22:30:53.342Z</dcterms:created>
  <dcterms:modified xsi:type="dcterms:W3CDTF">2026-10-27T22:30:53.342Z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